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5B78" w14:textId="77777777" w:rsidR="00634BF9" w:rsidRPr="00F96EE2" w:rsidRDefault="00634BF9" w:rsidP="00634BF9">
      <w:pPr>
        <w:spacing w:line="360" w:lineRule="auto"/>
        <w:rPr>
          <w:b/>
          <w:bCs/>
          <w:sz w:val="32"/>
          <w:szCs w:val="32"/>
        </w:rPr>
      </w:pPr>
      <w:r w:rsidRPr="00F96EE2">
        <w:rPr>
          <w:rFonts w:hint="eastAsia"/>
          <w:b/>
          <w:bCs/>
          <w:sz w:val="32"/>
          <w:szCs w:val="32"/>
        </w:rPr>
        <w:t>附件</w:t>
      </w:r>
      <w:r w:rsidRPr="00F96EE2">
        <w:rPr>
          <w:rFonts w:hint="eastAsia"/>
          <w:b/>
          <w:bCs/>
          <w:sz w:val="32"/>
          <w:szCs w:val="32"/>
        </w:rPr>
        <w:t>1</w:t>
      </w:r>
      <w:r w:rsidRPr="00F96EE2">
        <w:rPr>
          <w:rFonts w:hint="eastAsia"/>
          <w:b/>
          <w:bCs/>
          <w:sz w:val="32"/>
          <w:szCs w:val="32"/>
        </w:rPr>
        <w:t>：推荐</w:t>
      </w:r>
      <w:proofErr w:type="gramStart"/>
      <w:r w:rsidRPr="00F96EE2">
        <w:rPr>
          <w:rFonts w:hint="eastAsia"/>
          <w:b/>
          <w:bCs/>
          <w:sz w:val="32"/>
          <w:szCs w:val="32"/>
        </w:rPr>
        <w:t>荐</w:t>
      </w:r>
      <w:proofErr w:type="gramEnd"/>
      <w:r w:rsidRPr="00F96EE2">
        <w:rPr>
          <w:rFonts w:hint="eastAsia"/>
          <w:b/>
          <w:bCs/>
          <w:sz w:val="32"/>
          <w:szCs w:val="32"/>
        </w:rPr>
        <w:t>文</w:t>
      </w:r>
    </w:p>
    <w:p w14:paraId="2A93B3BB" w14:textId="77777777" w:rsidR="00634BF9" w:rsidRPr="00F96EE2" w:rsidRDefault="00634BF9" w:rsidP="00634BF9">
      <w:pPr>
        <w:spacing w:line="360" w:lineRule="auto"/>
        <w:rPr>
          <w:b/>
          <w:bCs/>
          <w:sz w:val="28"/>
          <w:szCs w:val="28"/>
        </w:rPr>
      </w:pPr>
      <w:r w:rsidRPr="00F96EE2">
        <w:rPr>
          <w:b/>
          <w:bCs/>
          <w:sz w:val="28"/>
          <w:szCs w:val="28"/>
        </w:rPr>
        <w:t>1.</w:t>
      </w:r>
      <w:r w:rsidRPr="00F96EE2">
        <w:rPr>
          <w:rFonts w:hint="eastAsia"/>
          <w:b/>
          <w:bCs/>
          <w:sz w:val="28"/>
          <w:szCs w:val="28"/>
        </w:rPr>
        <w:t>中国风物</w:t>
      </w:r>
      <w:r w:rsidRPr="00F96EE2">
        <w:rPr>
          <w:rFonts w:hint="eastAsia"/>
          <w:b/>
          <w:bCs/>
          <w:sz w:val="28"/>
          <w:szCs w:val="28"/>
        </w:rPr>
        <w:t xml:space="preserve"> Chinese Cultural Icons </w:t>
      </w:r>
      <w:r w:rsidRPr="00F96EE2">
        <w:rPr>
          <w:rFonts w:hint="eastAsia"/>
          <w:b/>
          <w:bCs/>
          <w:sz w:val="28"/>
          <w:szCs w:val="28"/>
        </w:rPr>
        <w:t>屈原与九</w:t>
      </w:r>
      <w:proofErr w:type="gramStart"/>
      <w:r w:rsidRPr="00F96EE2">
        <w:rPr>
          <w:rFonts w:hint="eastAsia"/>
          <w:b/>
          <w:bCs/>
          <w:sz w:val="28"/>
          <w:szCs w:val="28"/>
        </w:rPr>
        <w:t>畹</w:t>
      </w:r>
      <w:proofErr w:type="gramEnd"/>
      <w:r w:rsidRPr="00F96EE2">
        <w:rPr>
          <w:rFonts w:hint="eastAsia"/>
          <w:b/>
          <w:bCs/>
          <w:sz w:val="28"/>
          <w:szCs w:val="28"/>
        </w:rPr>
        <w:t>溪的兰花</w:t>
      </w:r>
      <w:r w:rsidRPr="00F96EE2">
        <w:rPr>
          <w:rFonts w:hint="eastAsia"/>
          <w:b/>
          <w:bCs/>
          <w:sz w:val="28"/>
          <w:szCs w:val="28"/>
        </w:rPr>
        <w:t xml:space="preserve">Qu Yuan and the Orchids of </w:t>
      </w:r>
      <w:proofErr w:type="spellStart"/>
      <w:r w:rsidRPr="00F96EE2">
        <w:rPr>
          <w:rFonts w:hint="eastAsia"/>
          <w:b/>
          <w:bCs/>
          <w:sz w:val="28"/>
          <w:szCs w:val="28"/>
        </w:rPr>
        <w:t>Jiuwan</w:t>
      </w:r>
      <w:proofErr w:type="spellEnd"/>
      <w:r w:rsidRPr="00F96EE2">
        <w:rPr>
          <w:rFonts w:hint="eastAsia"/>
          <w:b/>
          <w:bCs/>
          <w:sz w:val="28"/>
          <w:szCs w:val="28"/>
        </w:rPr>
        <w:t xml:space="preserve"> Stream</w:t>
      </w:r>
    </w:p>
    <w:p w14:paraId="7F62DC0E" w14:textId="77777777" w:rsidR="00634BF9" w:rsidRPr="00656B17" w:rsidRDefault="00634BF9" w:rsidP="00634BF9">
      <w:pPr>
        <w:spacing w:line="360" w:lineRule="auto"/>
        <w:rPr>
          <w:sz w:val="28"/>
          <w:szCs w:val="28"/>
        </w:rPr>
      </w:pPr>
      <w:r w:rsidRPr="00656B17">
        <w:rPr>
          <w:rFonts w:hint="eastAsia"/>
          <w:sz w:val="28"/>
          <w:szCs w:val="28"/>
        </w:rPr>
        <w:t>——《用英语讲中国故事》基础级</w:t>
      </w:r>
      <w:r w:rsidRPr="00656B17">
        <w:rPr>
          <w:rFonts w:hint="eastAsia"/>
          <w:sz w:val="28"/>
          <w:szCs w:val="28"/>
        </w:rPr>
        <w:t xml:space="preserve"> P008</w:t>
      </w:r>
    </w:p>
    <w:p w14:paraId="0EA0FE19" w14:textId="77777777" w:rsidR="00634BF9" w:rsidRPr="009B5ECB" w:rsidRDefault="00634BF9" w:rsidP="00634BF9">
      <w:pPr>
        <w:spacing w:line="360" w:lineRule="auto"/>
        <w:rPr>
          <w:sz w:val="28"/>
          <w:szCs w:val="28"/>
        </w:rPr>
      </w:pPr>
      <w:r w:rsidRPr="009B5ECB">
        <w:rPr>
          <w:rFonts w:hint="eastAsia"/>
          <w:sz w:val="28"/>
          <w:szCs w:val="28"/>
        </w:rPr>
        <w:t>The story goes that when the poet Qu Yuan (</w:t>
      </w:r>
      <w:r w:rsidRPr="009B5ECB">
        <w:rPr>
          <w:rFonts w:hint="eastAsia"/>
          <w:sz w:val="28"/>
          <w:szCs w:val="28"/>
        </w:rPr>
        <w:t>屈原</w:t>
      </w:r>
      <w:r w:rsidRPr="009B5ECB">
        <w:rPr>
          <w:rFonts w:hint="eastAsia"/>
          <w:sz w:val="28"/>
          <w:szCs w:val="28"/>
        </w:rPr>
        <w:t xml:space="preserve">) was banished by King Huai of Chu due to the machinations of the king's evil ministers, he took his beloved orchids and bamboo-strip books, and set up a school on Fairy Mountain. One day, the Orchid Goddess of </w:t>
      </w:r>
      <w:r w:rsidRPr="009B5ECB">
        <w:rPr>
          <w:sz w:val="28"/>
          <w:szCs w:val="28"/>
        </w:rPr>
        <w:t xml:space="preserve">Fairy Mountain, while floating on a cloud, happened to pass a thatched cottage. Inside, Qu Yuan was teaching a class, vigorously promoting righteous conduct for the Kingdom of Chu. The goddess stood outside the window quietly listening, particularly impressed by the poet’s deeply-felt patriotism. She knew that Qu Yuan had always loved orchids, so before she </w:t>
      </w:r>
      <w:proofErr w:type="gramStart"/>
      <w:r w:rsidRPr="009B5ECB">
        <w:rPr>
          <w:sz w:val="28"/>
          <w:szCs w:val="28"/>
        </w:rPr>
        <w:t>left</w:t>
      </w:r>
      <w:proofErr w:type="gramEnd"/>
      <w:r w:rsidRPr="009B5ECB">
        <w:rPr>
          <w:sz w:val="28"/>
          <w:szCs w:val="28"/>
        </w:rPr>
        <w:t xml:space="preserve"> she endowed three orchids which Qu Yuan had planted under the window with supernatural power.</w:t>
      </w:r>
    </w:p>
    <w:p w14:paraId="5140C60B" w14:textId="77777777" w:rsidR="00634BF9" w:rsidRPr="009B5ECB" w:rsidRDefault="00634BF9" w:rsidP="00634BF9">
      <w:pPr>
        <w:spacing w:line="360" w:lineRule="auto"/>
        <w:rPr>
          <w:sz w:val="28"/>
          <w:szCs w:val="28"/>
        </w:rPr>
      </w:pPr>
      <w:r w:rsidRPr="009B5ECB">
        <w:rPr>
          <w:rFonts w:hint="eastAsia"/>
          <w:sz w:val="28"/>
          <w:szCs w:val="28"/>
        </w:rPr>
        <w:t>相传，屈原遭奸臣陷害被楚怀王放逐，带着他心爱的兰花和书简在仙女山上办起了学堂。一天，仙女山的兰花娘娘云游路过一间茅舍，正好发现屈原讲课，于是站在窗外静静地听。屈原正慷慨激昂地向学生们讲授振兴楚国的道理。屈原那赤诚的爱国深情令兰花娘娘特别感动。她知道屈原向来喜欢兰花，临走时便将屈原栽种在窗下的三株兰花点化成精。</w:t>
      </w:r>
    </w:p>
    <w:p w14:paraId="3CFA8058" w14:textId="77777777" w:rsidR="00634BF9" w:rsidRDefault="00634BF9" w:rsidP="00634BF9">
      <w:pPr>
        <w:spacing w:line="360" w:lineRule="auto"/>
        <w:rPr>
          <w:sz w:val="28"/>
          <w:szCs w:val="28"/>
        </w:rPr>
      </w:pPr>
    </w:p>
    <w:p w14:paraId="711A7C78" w14:textId="77777777" w:rsidR="00634BF9" w:rsidRPr="00F96EE2" w:rsidRDefault="00634BF9" w:rsidP="00634BF9">
      <w:pPr>
        <w:spacing w:line="360" w:lineRule="auto"/>
        <w:rPr>
          <w:b/>
          <w:bCs/>
          <w:sz w:val="28"/>
          <w:szCs w:val="28"/>
        </w:rPr>
      </w:pPr>
      <w:r w:rsidRPr="00F96EE2">
        <w:rPr>
          <w:rFonts w:hint="eastAsia"/>
          <w:b/>
          <w:bCs/>
          <w:sz w:val="28"/>
          <w:szCs w:val="28"/>
        </w:rPr>
        <w:lastRenderedPageBreak/>
        <w:t>2</w:t>
      </w:r>
      <w:r w:rsidRPr="00F96EE2">
        <w:rPr>
          <w:b/>
          <w:bCs/>
          <w:sz w:val="28"/>
          <w:szCs w:val="28"/>
        </w:rPr>
        <w:t>.</w:t>
      </w:r>
      <w:r w:rsidRPr="00F96EE2">
        <w:rPr>
          <w:rFonts w:hint="eastAsia"/>
          <w:b/>
          <w:bCs/>
          <w:sz w:val="28"/>
          <w:szCs w:val="28"/>
        </w:rPr>
        <w:t>中国习俗</w:t>
      </w:r>
      <w:r w:rsidRPr="00F96EE2">
        <w:rPr>
          <w:rFonts w:hint="eastAsia"/>
          <w:b/>
          <w:bCs/>
          <w:sz w:val="28"/>
          <w:szCs w:val="28"/>
        </w:rPr>
        <w:t xml:space="preserve"> Chinese Customs </w:t>
      </w:r>
      <w:r w:rsidRPr="00F96EE2">
        <w:rPr>
          <w:rFonts w:hint="eastAsia"/>
          <w:b/>
          <w:bCs/>
          <w:sz w:val="28"/>
          <w:szCs w:val="28"/>
        </w:rPr>
        <w:t>未了的乡愁</w:t>
      </w:r>
      <w:r w:rsidRPr="00F96EE2">
        <w:rPr>
          <w:rFonts w:hint="eastAsia"/>
          <w:b/>
          <w:bCs/>
          <w:sz w:val="28"/>
          <w:szCs w:val="28"/>
        </w:rPr>
        <w:t xml:space="preserve"> Lingering Nostalgia</w:t>
      </w:r>
    </w:p>
    <w:p w14:paraId="2025F2E5" w14:textId="77777777" w:rsidR="00634BF9" w:rsidRPr="00656B17" w:rsidRDefault="00634BF9" w:rsidP="00634BF9">
      <w:pPr>
        <w:spacing w:line="360" w:lineRule="auto"/>
        <w:rPr>
          <w:sz w:val="28"/>
          <w:szCs w:val="28"/>
        </w:rPr>
      </w:pPr>
      <w:r w:rsidRPr="00656B17">
        <w:rPr>
          <w:rFonts w:hint="eastAsia"/>
          <w:sz w:val="28"/>
          <w:szCs w:val="28"/>
        </w:rPr>
        <w:t>——《用英语讲中国故事》提高级</w:t>
      </w:r>
      <w:r w:rsidRPr="00656B17">
        <w:rPr>
          <w:rFonts w:hint="eastAsia"/>
          <w:sz w:val="28"/>
          <w:szCs w:val="28"/>
        </w:rPr>
        <w:t xml:space="preserve"> P062-063</w:t>
      </w:r>
    </w:p>
    <w:p w14:paraId="6AE3F2DC" w14:textId="77777777" w:rsidR="00634BF9" w:rsidRPr="009B5ECB" w:rsidRDefault="00634BF9" w:rsidP="00634BF9">
      <w:pPr>
        <w:spacing w:line="360" w:lineRule="auto"/>
        <w:rPr>
          <w:sz w:val="28"/>
          <w:szCs w:val="28"/>
        </w:rPr>
      </w:pPr>
      <w:r w:rsidRPr="009B5ECB">
        <w:rPr>
          <w:sz w:val="28"/>
          <w:szCs w:val="28"/>
        </w:rPr>
        <w:t xml:space="preserve">As a teenager, Yu </w:t>
      </w:r>
      <w:proofErr w:type="spellStart"/>
      <w:r w:rsidRPr="009B5ECB">
        <w:rPr>
          <w:sz w:val="28"/>
          <w:szCs w:val="28"/>
        </w:rPr>
        <w:t>Guangzhong</w:t>
      </w:r>
      <w:proofErr w:type="spellEnd"/>
      <w:r w:rsidRPr="009B5ECB">
        <w:rPr>
          <w:sz w:val="28"/>
          <w:szCs w:val="28"/>
        </w:rPr>
        <w:t xml:space="preserve"> would follow his parents to many places of interest in the historic city. On their return from the Sun Yat-sen Mausoleum, his father asked him: “Do you know whose tomb it is?”</w:t>
      </w:r>
    </w:p>
    <w:p w14:paraId="45E8E08D" w14:textId="77777777" w:rsidR="00634BF9" w:rsidRPr="009B5ECB" w:rsidRDefault="00634BF9" w:rsidP="00634BF9">
      <w:pPr>
        <w:spacing w:line="360" w:lineRule="auto"/>
        <w:rPr>
          <w:sz w:val="28"/>
          <w:szCs w:val="28"/>
        </w:rPr>
      </w:pPr>
      <w:r>
        <w:rPr>
          <w:sz w:val="28"/>
          <w:szCs w:val="28"/>
        </w:rPr>
        <w:t>“</w:t>
      </w:r>
      <w:r w:rsidRPr="009B5ECB">
        <w:rPr>
          <w:sz w:val="28"/>
          <w:szCs w:val="28"/>
        </w:rPr>
        <w:t>That’s easy,” he replied. “It is Dr. Sun Yat-sen’s.”</w:t>
      </w:r>
    </w:p>
    <w:p w14:paraId="11FB5A2A" w14:textId="77777777" w:rsidR="00634BF9" w:rsidRPr="009B5ECB" w:rsidRDefault="00634BF9" w:rsidP="00634BF9">
      <w:pPr>
        <w:spacing w:line="360" w:lineRule="auto"/>
        <w:rPr>
          <w:sz w:val="28"/>
          <w:szCs w:val="28"/>
        </w:rPr>
      </w:pPr>
      <w:r>
        <w:rPr>
          <w:sz w:val="28"/>
          <w:szCs w:val="28"/>
        </w:rPr>
        <w:t>“</w:t>
      </w:r>
      <w:r w:rsidRPr="009B5ECB">
        <w:rPr>
          <w:sz w:val="28"/>
          <w:szCs w:val="28"/>
        </w:rPr>
        <w:t>Correct,” his father said, and continued, “So who was Sun Yat-sen?”</w:t>
      </w:r>
    </w:p>
    <w:p w14:paraId="72BEC809" w14:textId="77777777" w:rsidR="00634BF9" w:rsidRPr="009B5ECB" w:rsidRDefault="00634BF9" w:rsidP="00634BF9">
      <w:pPr>
        <w:spacing w:line="360" w:lineRule="auto"/>
        <w:rPr>
          <w:sz w:val="28"/>
          <w:szCs w:val="28"/>
        </w:rPr>
      </w:pPr>
      <w:r>
        <w:rPr>
          <w:sz w:val="28"/>
          <w:szCs w:val="28"/>
        </w:rPr>
        <w:t>“</w:t>
      </w:r>
      <w:r w:rsidRPr="009B5ECB">
        <w:rPr>
          <w:sz w:val="28"/>
          <w:szCs w:val="28"/>
        </w:rPr>
        <w:t>He was a great pioneering revolutionary who proposed the Three Principles of the People, and the founder of the Republic of China!” Yu answered promptly. His father, giving him a thumbs-up, found that, as well as literary talent, his son was also good at political and historical knowledge. He believed that only with extensive reading could this be acquired, and now he was relieved.</w:t>
      </w:r>
    </w:p>
    <w:p w14:paraId="1C0CE5C0" w14:textId="77777777" w:rsidR="00634BF9" w:rsidRPr="009B5ECB" w:rsidRDefault="00634BF9" w:rsidP="00634BF9">
      <w:pPr>
        <w:spacing w:line="360" w:lineRule="auto"/>
        <w:rPr>
          <w:sz w:val="28"/>
          <w:szCs w:val="28"/>
        </w:rPr>
      </w:pPr>
      <w:r w:rsidRPr="009B5ECB">
        <w:rPr>
          <w:rFonts w:hint="eastAsia"/>
          <w:sz w:val="28"/>
          <w:szCs w:val="28"/>
        </w:rPr>
        <w:t>余光中少年时代，父母经常带着他到处走走看看。南京是座历史文化名城，很多地方都留下了余光中的足迹。有一次，父亲带他去了中山陵。在回家的路上，父亲想考考余光中。他问余光中：“你知道中山陵是谁的陵寝吗？”“爸爸，这个你可难不倒我。是孙中山先生的！”“那么你说说孙中山先生是什么人？他有什么贡献？”父亲接着问。“他是伟大的民主革命先行者，提出了‘三民主义’，也创造了中华民国！”余光中自信地回答。父亲为余光中竖起了大拇指。他知道儿子从小情感细腻，有很强的文学天赋，但政治历史方面怎么样还真拿不准。看来，孩子平时没少看这方面的书，父亲欣慰地笑了。</w:t>
      </w:r>
    </w:p>
    <w:p w14:paraId="35D6C08E" w14:textId="77777777" w:rsidR="00634BF9" w:rsidRPr="00F96EE2" w:rsidRDefault="00634BF9" w:rsidP="00634BF9">
      <w:pPr>
        <w:spacing w:line="600" w:lineRule="exact"/>
        <w:rPr>
          <w:b/>
          <w:bCs/>
          <w:sz w:val="28"/>
          <w:szCs w:val="28"/>
        </w:rPr>
      </w:pPr>
      <w:r w:rsidRPr="00F96EE2">
        <w:rPr>
          <w:b/>
          <w:bCs/>
          <w:sz w:val="28"/>
          <w:szCs w:val="28"/>
        </w:rPr>
        <w:lastRenderedPageBreak/>
        <w:t>3.</w:t>
      </w:r>
      <w:r w:rsidRPr="00F96EE2">
        <w:rPr>
          <w:rFonts w:hint="eastAsia"/>
          <w:b/>
          <w:bCs/>
          <w:sz w:val="28"/>
          <w:szCs w:val="28"/>
        </w:rPr>
        <w:t>中国人物</w:t>
      </w:r>
      <w:r w:rsidRPr="00F96EE2">
        <w:rPr>
          <w:rFonts w:hint="eastAsia"/>
          <w:b/>
          <w:bCs/>
          <w:sz w:val="28"/>
          <w:szCs w:val="28"/>
        </w:rPr>
        <w:t xml:space="preserve"> Chinese Sages and Great Figures </w:t>
      </w:r>
      <w:r w:rsidRPr="00F96EE2">
        <w:rPr>
          <w:rFonts w:hint="eastAsia"/>
          <w:b/>
          <w:bCs/>
          <w:sz w:val="28"/>
          <w:szCs w:val="28"/>
        </w:rPr>
        <w:t>老子身上的中国智慧</w:t>
      </w:r>
      <w:r w:rsidRPr="00F96EE2">
        <w:rPr>
          <w:rFonts w:hint="eastAsia"/>
          <w:b/>
          <w:bCs/>
          <w:sz w:val="28"/>
          <w:szCs w:val="28"/>
        </w:rPr>
        <w:t xml:space="preserve"> Origin of Chinese Wisdom</w:t>
      </w:r>
    </w:p>
    <w:p w14:paraId="0AA5DE35" w14:textId="77777777" w:rsidR="00634BF9" w:rsidRPr="00656B17" w:rsidRDefault="00634BF9" w:rsidP="00634BF9">
      <w:pPr>
        <w:spacing w:line="600" w:lineRule="exact"/>
        <w:rPr>
          <w:sz w:val="28"/>
          <w:szCs w:val="28"/>
        </w:rPr>
      </w:pPr>
      <w:r w:rsidRPr="00656B17">
        <w:rPr>
          <w:rFonts w:hint="eastAsia"/>
          <w:sz w:val="28"/>
          <w:szCs w:val="28"/>
        </w:rPr>
        <w:t>——《用英语讲中国故事》熟练级</w:t>
      </w:r>
      <w:r w:rsidRPr="00656B17">
        <w:rPr>
          <w:rFonts w:hint="eastAsia"/>
          <w:sz w:val="28"/>
          <w:szCs w:val="28"/>
        </w:rPr>
        <w:t xml:space="preserve"> P127</w:t>
      </w:r>
    </w:p>
    <w:p w14:paraId="184A49D5" w14:textId="77777777" w:rsidR="00634BF9" w:rsidRPr="009B5ECB" w:rsidRDefault="00634BF9" w:rsidP="00634BF9">
      <w:pPr>
        <w:spacing w:line="600" w:lineRule="exact"/>
        <w:rPr>
          <w:sz w:val="28"/>
          <w:szCs w:val="28"/>
        </w:rPr>
      </w:pPr>
      <w:r w:rsidRPr="009B5ECB">
        <w:rPr>
          <w:sz w:val="28"/>
          <w:szCs w:val="28"/>
        </w:rPr>
        <w:t>Laozi asked Confucius: “Why don't you learn from the noble virtue of water?” Confucius said, “What virtue does water have?” Laozi said, “Nothing else in the world has the supreme goodness of water. Water is the source of life, nourishing everything and producing all kinds of life. It gives nutrition to life without taking anything from it. This is the virtue of modesty. Water flows from high places to low places, and stays in lower places that others shun. It bears heavy burdens, stays humble and helps others. This is the virtue of kindness. Water is the softest thing in the world. It does not even have a fixed form, but can adapt to the shapes of all kinds of containers. It can open channels in soil and rock one hundred times harder than itself. The soft overcomes the hard, and the weak conquers the strong. This is the virtue of gentleness and tenacity found in water.”</w:t>
      </w:r>
    </w:p>
    <w:p w14:paraId="74FF3B28" w14:textId="77777777" w:rsidR="00634BF9" w:rsidRPr="009B5ECB" w:rsidRDefault="00634BF9" w:rsidP="00634BF9">
      <w:pPr>
        <w:spacing w:line="600" w:lineRule="exact"/>
        <w:rPr>
          <w:sz w:val="28"/>
          <w:szCs w:val="28"/>
        </w:rPr>
      </w:pPr>
      <w:r w:rsidRPr="009B5ECB">
        <w:rPr>
          <w:rFonts w:hint="eastAsia"/>
          <w:sz w:val="28"/>
          <w:szCs w:val="28"/>
        </w:rPr>
        <w:t>老子问孔子“你为何不学学水的高尚品格呢？”孔子说：“水有什么品格呢？”老子说</w:t>
      </w:r>
      <w:r w:rsidRPr="009B5ECB">
        <w:rPr>
          <w:rFonts w:hint="eastAsia"/>
          <w:sz w:val="28"/>
          <w:szCs w:val="28"/>
        </w:rPr>
        <w:t>:</w:t>
      </w:r>
      <w:r w:rsidRPr="009B5ECB">
        <w:rPr>
          <w:rFonts w:hint="eastAsia"/>
          <w:sz w:val="28"/>
          <w:szCs w:val="28"/>
        </w:rPr>
        <w:t>“天下最善的莫过于水了，水是生命之源，滋润万物，哺育了各式样的生命，自己却只给予生灵养分而不会从它们身上为自己争些什么，这是其谦虚的美德；水由高处向低处流，最终停留在众人不喜欢的卑下的地方，还要忍辱负重、帮助别人，这是其善良的美德；水是世间最柔软之物，甚至没有固定的形态，但能够适应各种容器的形状，还能在比自己坚硬百倍的土壤、岩石上开辟出通路以柔克刚、以弱胜强，这是其柔和坚韧的品格。”</w:t>
      </w:r>
    </w:p>
    <w:p w14:paraId="7E8D5202" w14:textId="77777777" w:rsidR="00634BF9" w:rsidRPr="00F96EE2" w:rsidRDefault="00634BF9" w:rsidP="00634BF9">
      <w:pPr>
        <w:spacing w:line="360" w:lineRule="auto"/>
        <w:rPr>
          <w:b/>
          <w:bCs/>
          <w:sz w:val="28"/>
          <w:szCs w:val="28"/>
        </w:rPr>
      </w:pPr>
      <w:r w:rsidRPr="00F96EE2">
        <w:rPr>
          <w:b/>
          <w:bCs/>
          <w:sz w:val="28"/>
          <w:szCs w:val="28"/>
        </w:rPr>
        <w:lastRenderedPageBreak/>
        <w:t>4.</w:t>
      </w:r>
      <w:r w:rsidRPr="00F96EE2">
        <w:rPr>
          <w:rFonts w:hint="eastAsia"/>
          <w:b/>
          <w:bCs/>
          <w:sz w:val="28"/>
          <w:szCs w:val="28"/>
        </w:rPr>
        <w:t>中国成就</w:t>
      </w:r>
      <w:r w:rsidRPr="00F96EE2">
        <w:rPr>
          <w:rFonts w:hint="eastAsia"/>
          <w:b/>
          <w:bCs/>
          <w:sz w:val="28"/>
          <w:szCs w:val="28"/>
        </w:rPr>
        <w:t xml:space="preserve"> Chinese Achievements </w:t>
      </w:r>
      <w:r w:rsidRPr="00F96EE2">
        <w:rPr>
          <w:rFonts w:hint="eastAsia"/>
          <w:b/>
          <w:bCs/>
          <w:sz w:val="28"/>
          <w:szCs w:val="28"/>
        </w:rPr>
        <w:t>屡创“世界第一”的港珠澳大桥</w:t>
      </w:r>
      <w:r w:rsidRPr="00F96EE2">
        <w:rPr>
          <w:rFonts w:hint="eastAsia"/>
          <w:b/>
          <w:bCs/>
          <w:sz w:val="28"/>
          <w:szCs w:val="28"/>
        </w:rPr>
        <w:t xml:space="preserve"> The Hong Kong-Zhuhai-Macao Bridge</w:t>
      </w:r>
    </w:p>
    <w:p w14:paraId="0E9006E6" w14:textId="77777777" w:rsidR="00634BF9" w:rsidRPr="00656B17" w:rsidRDefault="00634BF9" w:rsidP="00634BF9">
      <w:pPr>
        <w:spacing w:line="360" w:lineRule="auto"/>
        <w:rPr>
          <w:sz w:val="28"/>
          <w:szCs w:val="28"/>
        </w:rPr>
      </w:pPr>
      <w:r w:rsidRPr="00656B17">
        <w:rPr>
          <w:rFonts w:hint="eastAsia"/>
          <w:sz w:val="28"/>
          <w:szCs w:val="28"/>
        </w:rPr>
        <w:t>——《用英语讲中国故事》基础级</w:t>
      </w:r>
      <w:r w:rsidRPr="00656B17">
        <w:rPr>
          <w:rFonts w:hint="eastAsia"/>
          <w:sz w:val="28"/>
          <w:szCs w:val="28"/>
        </w:rPr>
        <w:t xml:space="preserve"> P204</w:t>
      </w:r>
    </w:p>
    <w:p w14:paraId="466555E2" w14:textId="77777777" w:rsidR="00634BF9" w:rsidRPr="009B5ECB" w:rsidRDefault="00634BF9" w:rsidP="00634BF9">
      <w:pPr>
        <w:spacing w:line="360" w:lineRule="auto"/>
        <w:rPr>
          <w:sz w:val="28"/>
          <w:szCs w:val="28"/>
        </w:rPr>
      </w:pPr>
      <w:r w:rsidRPr="009B5ECB">
        <w:rPr>
          <w:sz w:val="28"/>
          <w:szCs w:val="28"/>
        </w:rPr>
        <w:t xml:space="preserve">After innumerable difficulties had been overcome, on July 7, 2017 the Hong Kong-Zhuhai-Macao Bridge was fully opened. Seen from the air, the winding bridge looks like a long dragon. From Zhuhai Bay, the bridge stretches for over thirty kilometers above the sea, together with six-point-seven kilometers of tunnels under the seabed, to end in Hong Kong. On the way, there are three specially modeled cable-stayed bridges, named “China Connection,” “Dolphin” and “Sail,” respectively, capable of sustaining a total of three hundred thousand tons of wheeled cargo. </w:t>
      </w:r>
    </w:p>
    <w:p w14:paraId="389C9F03" w14:textId="77777777" w:rsidR="00634BF9" w:rsidRPr="009B5ECB" w:rsidRDefault="00634BF9" w:rsidP="00634BF9">
      <w:pPr>
        <w:spacing w:line="360" w:lineRule="auto"/>
        <w:rPr>
          <w:sz w:val="28"/>
          <w:szCs w:val="28"/>
        </w:rPr>
      </w:pPr>
      <w:r w:rsidRPr="009B5ECB">
        <w:rPr>
          <w:sz w:val="28"/>
          <w:szCs w:val="28"/>
        </w:rPr>
        <w:t xml:space="preserve">Su </w:t>
      </w:r>
      <w:proofErr w:type="spellStart"/>
      <w:r w:rsidRPr="009B5ECB">
        <w:rPr>
          <w:sz w:val="28"/>
          <w:szCs w:val="28"/>
        </w:rPr>
        <w:t>Quanke</w:t>
      </w:r>
      <w:proofErr w:type="spellEnd"/>
      <w:r w:rsidRPr="009B5ECB">
        <w:rPr>
          <w:sz w:val="28"/>
          <w:szCs w:val="28"/>
        </w:rPr>
        <w:t xml:space="preserve"> remarked, “The bridge not only links the three geographical regions, it also forms a link between our thoughts and feelings, including the creative superiority we have developed over centuries.”</w:t>
      </w:r>
    </w:p>
    <w:p w14:paraId="6B8CFCBF" w14:textId="77777777" w:rsidR="00634BF9" w:rsidRPr="009B5ECB" w:rsidRDefault="00634BF9" w:rsidP="00634BF9">
      <w:pPr>
        <w:spacing w:line="360" w:lineRule="auto"/>
        <w:rPr>
          <w:sz w:val="28"/>
          <w:szCs w:val="28"/>
        </w:rPr>
      </w:pPr>
      <w:r w:rsidRPr="009B5ECB">
        <w:rPr>
          <w:rFonts w:hint="eastAsia"/>
          <w:sz w:val="28"/>
          <w:szCs w:val="28"/>
        </w:rPr>
        <w:t>工程师们克服了一个又一个难题，港珠澳大桥于</w:t>
      </w:r>
      <w:r w:rsidRPr="009B5ECB">
        <w:rPr>
          <w:rFonts w:hint="eastAsia"/>
          <w:sz w:val="28"/>
          <w:szCs w:val="28"/>
        </w:rPr>
        <w:t>2017</w:t>
      </w:r>
      <w:r w:rsidRPr="009B5ECB">
        <w:rPr>
          <w:rFonts w:hint="eastAsia"/>
          <w:sz w:val="28"/>
          <w:szCs w:val="28"/>
        </w:rPr>
        <w:t>年</w:t>
      </w:r>
      <w:r w:rsidRPr="009B5ECB">
        <w:rPr>
          <w:rFonts w:hint="eastAsia"/>
          <w:sz w:val="28"/>
          <w:szCs w:val="28"/>
        </w:rPr>
        <w:t>7</w:t>
      </w:r>
      <w:r w:rsidRPr="009B5ECB">
        <w:rPr>
          <w:rFonts w:hint="eastAsia"/>
          <w:sz w:val="28"/>
          <w:szCs w:val="28"/>
        </w:rPr>
        <w:t>月</w:t>
      </w:r>
      <w:r w:rsidRPr="009B5ECB">
        <w:rPr>
          <w:rFonts w:hint="eastAsia"/>
          <w:sz w:val="28"/>
          <w:szCs w:val="28"/>
        </w:rPr>
        <w:t>7</w:t>
      </w:r>
      <w:r w:rsidRPr="009B5ECB">
        <w:rPr>
          <w:rFonts w:hint="eastAsia"/>
          <w:sz w:val="28"/>
          <w:szCs w:val="28"/>
        </w:rPr>
        <w:t>日实现了全面贯通。从空中俯瞰大桥，那逶迤的桥身如一条长龙，从珠海洪湾这端起，穿行三十多公里后消失于海中，经过海底</w:t>
      </w:r>
      <w:r w:rsidRPr="009B5ECB">
        <w:rPr>
          <w:rFonts w:hint="eastAsia"/>
          <w:sz w:val="28"/>
          <w:szCs w:val="28"/>
        </w:rPr>
        <w:t xml:space="preserve"> 6.7</w:t>
      </w:r>
      <w:r w:rsidRPr="009B5ECB">
        <w:rPr>
          <w:rFonts w:hint="eastAsia"/>
          <w:sz w:val="28"/>
          <w:szCs w:val="28"/>
        </w:rPr>
        <w:t>公里的隧道穿行，再次跃出水面，直达香港。同时，桥身上还建设了“中国结”“海豚”“风帆”三座造型独特的斜拉桥，三十万吨巨轮也能顺利通过。</w:t>
      </w:r>
    </w:p>
    <w:p w14:paraId="1AC9103E" w14:textId="77777777" w:rsidR="00634BF9" w:rsidRPr="009B5ECB" w:rsidRDefault="00634BF9" w:rsidP="00634BF9">
      <w:pPr>
        <w:spacing w:line="360" w:lineRule="auto"/>
        <w:rPr>
          <w:sz w:val="28"/>
          <w:szCs w:val="28"/>
        </w:rPr>
      </w:pPr>
      <w:r w:rsidRPr="009B5ECB">
        <w:rPr>
          <w:rFonts w:hint="eastAsia"/>
          <w:sz w:val="28"/>
          <w:szCs w:val="28"/>
        </w:rPr>
        <w:t>正如</w:t>
      </w:r>
      <w:proofErr w:type="gramStart"/>
      <w:r w:rsidRPr="009B5ECB">
        <w:rPr>
          <w:rFonts w:hint="eastAsia"/>
          <w:sz w:val="28"/>
          <w:szCs w:val="28"/>
        </w:rPr>
        <w:t>苏权科</w:t>
      </w:r>
      <w:proofErr w:type="gramEnd"/>
      <w:r w:rsidRPr="009B5ECB">
        <w:rPr>
          <w:rFonts w:hint="eastAsia"/>
          <w:sz w:val="28"/>
          <w:szCs w:val="28"/>
        </w:rPr>
        <w:t>所言：“它不仅把三地的地理联系起来了，它把我们的思想感情，包括我们几百年来创造的优势的东西都能够联系起来了。”</w:t>
      </w:r>
    </w:p>
    <w:p w14:paraId="2E80E0E2" w14:textId="77777777" w:rsidR="00634BF9" w:rsidRPr="00F96EE2" w:rsidRDefault="00634BF9" w:rsidP="00634BF9">
      <w:pPr>
        <w:spacing w:line="360" w:lineRule="auto"/>
        <w:rPr>
          <w:b/>
          <w:bCs/>
          <w:sz w:val="28"/>
          <w:szCs w:val="28"/>
        </w:rPr>
      </w:pPr>
      <w:r w:rsidRPr="00F96EE2">
        <w:rPr>
          <w:b/>
          <w:bCs/>
          <w:sz w:val="28"/>
          <w:szCs w:val="28"/>
        </w:rPr>
        <w:lastRenderedPageBreak/>
        <w:t>5.</w:t>
      </w:r>
      <w:r w:rsidRPr="00F96EE2">
        <w:rPr>
          <w:rFonts w:hint="eastAsia"/>
          <w:b/>
          <w:bCs/>
          <w:sz w:val="28"/>
          <w:szCs w:val="28"/>
        </w:rPr>
        <w:t>中国艺术</w:t>
      </w:r>
      <w:r w:rsidRPr="00F96EE2">
        <w:rPr>
          <w:rFonts w:hint="eastAsia"/>
          <w:b/>
          <w:bCs/>
          <w:sz w:val="28"/>
          <w:szCs w:val="28"/>
        </w:rPr>
        <w:t xml:space="preserve"> Chinese Arts </w:t>
      </w:r>
      <w:r w:rsidRPr="00F96EE2">
        <w:rPr>
          <w:rFonts w:hint="eastAsia"/>
          <w:b/>
          <w:bCs/>
          <w:sz w:val="28"/>
          <w:szCs w:val="28"/>
        </w:rPr>
        <w:t>高山流水遇知音</w:t>
      </w:r>
      <w:r w:rsidRPr="00F96EE2">
        <w:rPr>
          <w:rFonts w:hint="eastAsia"/>
          <w:b/>
          <w:bCs/>
          <w:sz w:val="28"/>
          <w:szCs w:val="28"/>
        </w:rPr>
        <w:t xml:space="preserve"> Classical Music: Story of Mountains and Streams</w:t>
      </w:r>
    </w:p>
    <w:p w14:paraId="21400715" w14:textId="77777777" w:rsidR="00634BF9" w:rsidRPr="00656B17" w:rsidRDefault="00634BF9" w:rsidP="00634BF9">
      <w:pPr>
        <w:spacing w:line="360" w:lineRule="auto"/>
        <w:rPr>
          <w:sz w:val="28"/>
          <w:szCs w:val="28"/>
        </w:rPr>
      </w:pPr>
      <w:r w:rsidRPr="00656B17">
        <w:rPr>
          <w:rFonts w:hint="eastAsia"/>
          <w:sz w:val="28"/>
          <w:szCs w:val="28"/>
        </w:rPr>
        <w:t>——《用英语讲中国故事》提高级</w:t>
      </w:r>
      <w:r w:rsidRPr="00656B17">
        <w:rPr>
          <w:rFonts w:hint="eastAsia"/>
          <w:sz w:val="28"/>
          <w:szCs w:val="28"/>
        </w:rPr>
        <w:t>P285</w:t>
      </w:r>
    </w:p>
    <w:p w14:paraId="305C8752" w14:textId="77777777" w:rsidR="00634BF9" w:rsidRPr="009B5ECB" w:rsidRDefault="00634BF9" w:rsidP="00634BF9">
      <w:pPr>
        <w:spacing w:line="360" w:lineRule="auto"/>
        <w:rPr>
          <w:sz w:val="28"/>
          <w:szCs w:val="28"/>
        </w:rPr>
      </w:pPr>
      <w:r w:rsidRPr="009B5ECB">
        <w:rPr>
          <w:sz w:val="28"/>
          <w:szCs w:val="28"/>
        </w:rPr>
        <w:t>Delighted, Bo Ya followed his teacher on a boat, his zither on his back, to Mount Penglai by the East Sea. Upon arrival, his instructor told Bo Ya to rest, and then sought the immortal guidance. After waiting amidst the towering mountains and green fields for a long time, Bo Ya set off in search of his instructor. As his path rounded a peak, he was startled by the marvelous scene before him. A crystal-clear waterfall revealed itself from the mists, the water splashing like pearls with hauntingly beautiful melodies never heard on Earth before. Inspired, Bo Ya sat and played a fabulously intoxicating tune. He was lost in his music until his teacher laughed behind him: “Ha! I see that you’ve found the immortal guidance!”</w:t>
      </w:r>
    </w:p>
    <w:p w14:paraId="68C034B2" w14:textId="77777777" w:rsidR="00634BF9" w:rsidRPr="009B5ECB" w:rsidRDefault="00634BF9" w:rsidP="00634BF9">
      <w:pPr>
        <w:spacing w:line="360" w:lineRule="auto"/>
        <w:rPr>
          <w:sz w:val="28"/>
          <w:szCs w:val="28"/>
        </w:rPr>
      </w:pPr>
      <w:r w:rsidRPr="009B5ECB">
        <w:rPr>
          <w:rFonts w:hint="eastAsia"/>
          <w:sz w:val="28"/>
          <w:szCs w:val="28"/>
        </w:rPr>
        <w:t>一天，老师对伯牙说：“我带你去寻一个仙师点化</w:t>
      </w:r>
      <w:proofErr w:type="gramStart"/>
      <w:r w:rsidRPr="009B5ECB">
        <w:rPr>
          <w:rFonts w:hint="eastAsia"/>
          <w:sz w:val="28"/>
          <w:szCs w:val="28"/>
        </w:rPr>
        <w:t>点化</w:t>
      </w:r>
      <w:proofErr w:type="gramEnd"/>
      <w:r w:rsidRPr="009B5ECB">
        <w:rPr>
          <w:rFonts w:hint="eastAsia"/>
          <w:sz w:val="28"/>
          <w:szCs w:val="28"/>
        </w:rPr>
        <w:t>，好吗？”伯牙高高兴兴地</w:t>
      </w:r>
      <w:proofErr w:type="gramStart"/>
      <w:r w:rsidRPr="009B5ECB">
        <w:rPr>
          <w:rFonts w:hint="eastAsia"/>
          <w:sz w:val="28"/>
          <w:szCs w:val="28"/>
        </w:rPr>
        <w:t>背着琴随老师</w:t>
      </w:r>
      <w:proofErr w:type="gramEnd"/>
      <w:r w:rsidRPr="009B5ECB">
        <w:rPr>
          <w:rFonts w:hint="eastAsia"/>
          <w:sz w:val="28"/>
          <w:szCs w:val="28"/>
        </w:rPr>
        <w:t>乘船来到东海蓬莱山。老师让他坐地休息，自己</w:t>
      </w:r>
      <w:proofErr w:type="gramStart"/>
      <w:r w:rsidRPr="009B5ECB">
        <w:rPr>
          <w:rFonts w:hint="eastAsia"/>
          <w:sz w:val="28"/>
          <w:szCs w:val="28"/>
        </w:rPr>
        <w:t>去找仙师</w:t>
      </w:r>
      <w:proofErr w:type="gramEnd"/>
      <w:r w:rsidRPr="009B5ECB">
        <w:rPr>
          <w:rFonts w:hint="eastAsia"/>
          <w:sz w:val="28"/>
          <w:szCs w:val="28"/>
        </w:rPr>
        <w:t>去了。伯牙在这巍峨苍郁的山野中，久等不见老师归来，便沿一条山路寻去。绕过一个山头之后，不想却有一幅奇景出现在眼前：云中见飞瀑，雾中流清泉，水花四溅似珍珠，水声回荡如仙乐。伯牙顿时灵感涌起，便席地而坐，抚琴而成妙曲，陶醉其间。突然，他的身后传来老师的声音：“哈哈，哈哈……仙师被你找到了。”</w:t>
      </w:r>
    </w:p>
    <w:p w14:paraId="30B27DB0" w14:textId="77777777" w:rsidR="00634BF9" w:rsidRDefault="00634BF9" w:rsidP="00634BF9">
      <w:pPr>
        <w:spacing w:line="360" w:lineRule="auto"/>
        <w:rPr>
          <w:sz w:val="28"/>
          <w:szCs w:val="28"/>
        </w:rPr>
      </w:pPr>
    </w:p>
    <w:p w14:paraId="4A8C876D" w14:textId="77777777" w:rsidR="00634BF9" w:rsidRDefault="00634BF9" w:rsidP="00634BF9">
      <w:pPr>
        <w:spacing w:line="360" w:lineRule="auto"/>
        <w:rPr>
          <w:sz w:val="28"/>
          <w:szCs w:val="28"/>
        </w:rPr>
      </w:pPr>
    </w:p>
    <w:p w14:paraId="0C344D2C" w14:textId="77777777" w:rsidR="00634BF9" w:rsidRPr="00F96EE2" w:rsidRDefault="00634BF9" w:rsidP="00634BF9">
      <w:pPr>
        <w:spacing w:line="360" w:lineRule="auto"/>
        <w:rPr>
          <w:b/>
          <w:bCs/>
          <w:sz w:val="28"/>
          <w:szCs w:val="28"/>
        </w:rPr>
      </w:pPr>
      <w:r w:rsidRPr="00F96EE2">
        <w:rPr>
          <w:rFonts w:hint="eastAsia"/>
          <w:b/>
          <w:bCs/>
          <w:sz w:val="28"/>
          <w:szCs w:val="28"/>
        </w:rPr>
        <w:lastRenderedPageBreak/>
        <w:t>6</w:t>
      </w:r>
      <w:r w:rsidRPr="00F96EE2">
        <w:rPr>
          <w:b/>
          <w:bCs/>
          <w:sz w:val="28"/>
          <w:szCs w:val="28"/>
        </w:rPr>
        <w:t>.</w:t>
      </w:r>
      <w:r w:rsidRPr="00F96EE2">
        <w:rPr>
          <w:rFonts w:hint="eastAsia"/>
          <w:b/>
          <w:bCs/>
          <w:sz w:val="28"/>
          <w:szCs w:val="28"/>
        </w:rPr>
        <w:t>中国精神</w:t>
      </w:r>
      <w:r w:rsidRPr="00F96EE2">
        <w:rPr>
          <w:rFonts w:hint="eastAsia"/>
          <w:b/>
          <w:bCs/>
          <w:sz w:val="28"/>
          <w:szCs w:val="28"/>
        </w:rPr>
        <w:t xml:space="preserve"> Chinese Spirit </w:t>
      </w:r>
      <w:r w:rsidRPr="00F96EE2">
        <w:rPr>
          <w:rFonts w:hint="eastAsia"/>
          <w:b/>
          <w:bCs/>
          <w:sz w:val="28"/>
          <w:szCs w:val="28"/>
        </w:rPr>
        <w:t>平凡岗位上的不平凡奉献</w:t>
      </w:r>
      <w:r w:rsidRPr="00F96EE2">
        <w:rPr>
          <w:rFonts w:hint="eastAsia"/>
          <w:b/>
          <w:bCs/>
          <w:sz w:val="28"/>
          <w:szCs w:val="28"/>
        </w:rPr>
        <w:t xml:space="preserve"> Train Ticket Seller Sun Qi</w:t>
      </w:r>
    </w:p>
    <w:p w14:paraId="4D814C07" w14:textId="77777777" w:rsidR="00634BF9" w:rsidRPr="00656B17" w:rsidRDefault="00634BF9" w:rsidP="00634BF9">
      <w:pPr>
        <w:spacing w:line="360" w:lineRule="auto"/>
        <w:rPr>
          <w:sz w:val="28"/>
          <w:szCs w:val="28"/>
        </w:rPr>
      </w:pPr>
      <w:r w:rsidRPr="00656B17">
        <w:rPr>
          <w:rFonts w:hint="eastAsia"/>
          <w:sz w:val="28"/>
          <w:szCs w:val="28"/>
        </w:rPr>
        <w:t>——《用英语讲中国故事》熟练级</w:t>
      </w:r>
      <w:r w:rsidRPr="00656B17">
        <w:rPr>
          <w:rFonts w:hint="eastAsia"/>
          <w:sz w:val="28"/>
          <w:szCs w:val="28"/>
        </w:rPr>
        <w:t xml:space="preserve"> P390</w:t>
      </w:r>
    </w:p>
    <w:p w14:paraId="744E8779" w14:textId="77777777" w:rsidR="00634BF9" w:rsidRPr="009B5ECB" w:rsidRDefault="00634BF9" w:rsidP="00634BF9">
      <w:pPr>
        <w:spacing w:line="360" w:lineRule="auto"/>
        <w:rPr>
          <w:sz w:val="28"/>
          <w:szCs w:val="28"/>
        </w:rPr>
      </w:pPr>
      <w:r w:rsidRPr="009B5ECB">
        <w:rPr>
          <w:sz w:val="28"/>
          <w:szCs w:val="28"/>
        </w:rPr>
        <w:t xml:space="preserve">Sun smiled at all the people who came to her window, believing that her smile could make them feel friendly. For that purpose, she specially put a mirror on her desk to remind herself to keep a smiling face at all times. It might be quite easy to smile at one passenger, but when Sun had to handle nearly 2,000 travelers every day, it was remarkable for her to keep a smiling face for all of them. In fact, she didn’t need to do that in her work; she did it just to make the passengers feel at home. Working in the service industry, Sun considered it her highest goal to make the passengers as satisfied with her work as possible. </w:t>
      </w:r>
    </w:p>
    <w:p w14:paraId="03B0327C" w14:textId="77777777" w:rsidR="00634BF9" w:rsidRPr="009B5ECB" w:rsidRDefault="00634BF9" w:rsidP="00634BF9">
      <w:pPr>
        <w:spacing w:line="360" w:lineRule="auto"/>
        <w:rPr>
          <w:sz w:val="28"/>
          <w:szCs w:val="28"/>
        </w:rPr>
      </w:pPr>
      <w:r w:rsidRPr="009B5ECB">
        <w:rPr>
          <w:rFonts w:hint="eastAsia"/>
          <w:sz w:val="28"/>
          <w:szCs w:val="28"/>
        </w:rPr>
        <w:t>微笑能够让人觉得温暖，这就是孙</w:t>
      </w:r>
      <w:proofErr w:type="gramStart"/>
      <w:r w:rsidRPr="009B5ECB">
        <w:rPr>
          <w:rFonts w:hint="eastAsia"/>
          <w:sz w:val="28"/>
          <w:szCs w:val="28"/>
        </w:rPr>
        <w:t>奇选择</w:t>
      </w:r>
      <w:proofErr w:type="gramEnd"/>
      <w:r w:rsidRPr="009B5ECB">
        <w:rPr>
          <w:rFonts w:hint="eastAsia"/>
          <w:sz w:val="28"/>
          <w:szCs w:val="28"/>
        </w:rPr>
        <w:t>对每一位前来购票的乘客保持微笑的原因。为了做到这一点，她特地在桌子上放了一面镜子，时时刻刻提醒自己保持笑容。一个人，一张车票，保持微笑接待不算太难，</w:t>
      </w:r>
      <w:proofErr w:type="gramStart"/>
      <w:r w:rsidRPr="009B5ECB">
        <w:rPr>
          <w:rFonts w:hint="eastAsia"/>
          <w:sz w:val="28"/>
          <w:szCs w:val="28"/>
        </w:rPr>
        <w:t>可孙奇</w:t>
      </w:r>
      <w:proofErr w:type="gramEnd"/>
      <w:r w:rsidRPr="009B5ECB">
        <w:rPr>
          <w:rFonts w:hint="eastAsia"/>
          <w:sz w:val="28"/>
          <w:szCs w:val="28"/>
        </w:rPr>
        <w:t>一天要卖出将近两千张车票，对每个人都保持着微笑，是一件非常不可思议的事情。其实没有什么规定要求她这样做，</w:t>
      </w:r>
      <w:proofErr w:type="gramStart"/>
      <w:r w:rsidRPr="009B5ECB">
        <w:rPr>
          <w:rFonts w:hint="eastAsia"/>
          <w:sz w:val="28"/>
          <w:szCs w:val="28"/>
        </w:rPr>
        <w:t>可孙奇</w:t>
      </w:r>
      <w:proofErr w:type="gramEnd"/>
      <w:r w:rsidRPr="009B5ECB">
        <w:rPr>
          <w:rFonts w:hint="eastAsia"/>
          <w:sz w:val="28"/>
          <w:szCs w:val="28"/>
        </w:rPr>
        <w:t>就想把自己的工作做到最好，让来往的乘客感到温暖。作为服务行业的从业人员，她在工作中的最高目标就是能够让乘客更满意。</w:t>
      </w:r>
    </w:p>
    <w:p w14:paraId="198D6689" w14:textId="77777777" w:rsidR="00634BF9" w:rsidRDefault="00634BF9" w:rsidP="00634BF9">
      <w:pPr>
        <w:spacing w:line="360" w:lineRule="auto"/>
        <w:rPr>
          <w:sz w:val="28"/>
          <w:szCs w:val="28"/>
        </w:rPr>
      </w:pPr>
    </w:p>
    <w:p w14:paraId="60A3650B" w14:textId="77777777" w:rsidR="00634BF9" w:rsidRDefault="00634BF9" w:rsidP="00634BF9">
      <w:pPr>
        <w:spacing w:line="360" w:lineRule="auto"/>
        <w:rPr>
          <w:sz w:val="28"/>
          <w:szCs w:val="28"/>
        </w:rPr>
      </w:pPr>
    </w:p>
    <w:p w14:paraId="77683793" w14:textId="77777777" w:rsidR="00634BF9" w:rsidRDefault="00634BF9" w:rsidP="00634BF9">
      <w:pPr>
        <w:spacing w:line="360" w:lineRule="auto"/>
        <w:rPr>
          <w:sz w:val="28"/>
          <w:szCs w:val="28"/>
        </w:rPr>
      </w:pPr>
    </w:p>
    <w:p w14:paraId="742907C6" w14:textId="77777777" w:rsidR="00634BF9" w:rsidRPr="00F96EE2" w:rsidRDefault="00634BF9" w:rsidP="00634BF9">
      <w:pPr>
        <w:spacing w:line="360" w:lineRule="auto"/>
        <w:rPr>
          <w:b/>
          <w:bCs/>
          <w:sz w:val="28"/>
          <w:szCs w:val="28"/>
        </w:rPr>
      </w:pPr>
      <w:r w:rsidRPr="00F96EE2">
        <w:rPr>
          <w:rFonts w:hint="eastAsia"/>
          <w:b/>
          <w:bCs/>
          <w:sz w:val="28"/>
          <w:szCs w:val="28"/>
        </w:rPr>
        <w:lastRenderedPageBreak/>
        <w:t>7</w:t>
      </w:r>
      <w:r w:rsidRPr="00F96EE2">
        <w:rPr>
          <w:b/>
          <w:bCs/>
          <w:sz w:val="28"/>
          <w:szCs w:val="28"/>
        </w:rPr>
        <w:t>.</w:t>
      </w:r>
      <w:r w:rsidRPr="00F96EE2">
        <w:rPr>
          <w:rFonts w:hint="eastAsia"/>
          <w:b/>
          <w:bCs/>
          <w:sz w:val="28"/>
          <w:szCs w:val="28"/>
        </w:rPr>
        <w:t>兵马俑</w:t>
      </w:r>
      <w:r w:rsidRPr="00F96EE2">
        <w:rPr>
          <w:rFonts w:hint="eastAsia"/>
          <w:b/>
          <w:bCs/>
          <w:sz w:val="28"/>
          <w:szCs w:val="28"/>
        </w:rPr>
        <w:t xml:space="preserve"> </w:t>
      </w:r>
      <w:r w:rsidRPr="00F96EE2">
        <w:rPr>
          <w:rFonts w:hint="eastAsia"/>
          <w:b/>
          <w:bCs/>
          <w:sz w:val="28"/>
          <w:szCs w:val="28"/>
        </w:rPr>
        <w:t>世界第八大奇迹</w:t>
      </w:r>
      <w:r w:rsidRPr="00F96EE2">
        <w:rPr>
          <w:rFonts w:hint="eastAsia"/>
          <w:b/>
          <w:bCs/>
          <w:sz w:val="28"/>
          <w:szCs w:val="28"/>
        </w:rPr>
        <w:t>Terracotta Warriors The Eighth Wonder of the World</w:t>
      </w:r>
    </w:p>
    <w:p w14:paraId="651C1D0E" w14:textId="77777777" w:rsidR="00634BF9" w:rsidRPr="00656B17" w:rsidRDefault="00634BF9" w:rsidP="00634BF9">
      <w:pPr>
        <w:spacing w:line="360" w:lineRule="auto"/>
        <w:rPr>
          <w:sz w:val="28"/>
          <w:szCs w:val="28"/>
        </w:rPr>
      </w:pPr>
      <w:r w:rsidRPr="00656B17">
        <w:rPr>
          <w:rFonts w:hint="eastAsia"/>
          <w:sz w:val="28"/>
          <w:szCs w:val="28"/>
        </w:rPr>
        <w:t>——《陕西：中华文明的肇始之地》（英文版）</w:t>
      </w:r>
      <w:r w:rsidRPr="00656B17">
        <w:rPr>
          <w:rFonts w:hint="eastAsia"/>
          <w:sz w:val="28"/>
          <w:szCs w:val="28"/>
        </w:rPr>
        <w:t>P10</w:t>
      </w:r>
    </w:p>
    <w:p w14:paraId="0293921C" w14:textId="77777777" w:rsidR="00634BF9" w:rsidRPr="009B5ECB" w:rsidRDefault="00634BF9" w:rsidP="00634BF9">
      <w:pPr>
        <w:spacing w:line="360" w:lineRule="auto"/>
        <w:rPr>
          <w:sz w:val="28"/>
          <w:szCs w:val="28"/>
        </w:rPr>
      </w:pPr>
      <w:r w:rsidRPr="009B5ECB">
        <w:rPr>
          <w:sz w:val="28"/>
          <w:szCs w:val="28"/>
        </w:rPr>
        <w:t>More than 2,000 years ago, Ying Zheng, the First Emperor of Qin, who had swept away rival states and unified all states in one China, attached great importance to the construction of his mausoleum. After inspecting many places and taking feng shui into account, he finally chose a site at the foot of Lishan Mountain.</w:t>
      </w:r>
    </w:p>
    <w:p w14:paraId="7258DE7C" w14:textId="77777777" w:rsidR="00634BF9" w:rsidRPr="009B5ECB" w:rsidRDefault="00634BF9" w:rsidP="00634BF9">
      <w:pPr>
        <w:spacing w:line="360" w:lineRule="auto"/>
        <w:rPr>
          <w:sz w:val="28"/>
          <w:szCs w:val="28"/>
        </w:rPr>
      </w:pPr>
      <w:r w:rsidRPr="009B5ECB">
        <w:rPr>
          <w:sz w:val="28"/>
          <w:szCs w:val="28"/>
        </w:rPr>
        <w:t xml:space="preserve">He appointed Li Si, the prime minister, to oversee the planning and design of the mausoleum and recruited skilled craftsmen from all over the country to build a huge army of terracotta figures, not only with soldiers, but also with war horses, chariots and real weapons, which had to be made life sized. </w:t>
      </w:r>
    </w:p>
    <w:p w14:paraId="565C4298" w14:textId="77777777" w:rsidR="00634BF9" w:rsidRPr="009B5ECB" w:rsidRDefault="00634BF9" w:rsidP="00634BF9">
      <w:pPr>
        <w:spacing w:line="360" w:lineRule="auto"/>
        <w:rPr>
          <w:sz w:val="28"/>
          <w:szCs w:val="28"/>
        </w:rPr>
      </w:pPr>
      <w:r w:rsidRPr="009B5ECB">
        <w:rPr>
          <w:sz w:val="28"/>
          <w:szCs w:val="28"/>
        </w:rPr>
        <w:t xml:space="preserve">According to the system used at that time, the names of the artisans who made the terracotta figures were also engraved on the body, thereby enabling inspectors to check the work of the artisans, eliminating substandard products and improving efficiency and quality. </w:t>
      </w:r>
    </w:p>
    <w:p w14:paraId="2C73A241" w14:textId="77777777" w:rsidR="00634BF9" w:rsidRPr="009B5ECB" w:rsidRDefault="00634BF9" w:rsidP="00634BF9">
      <w:pPr>
        <w:spacing w:line="360" w:lineRule="auto"/>
        <w:rPr>
          <w:sz w:val="28"/>
          <w:szCs w:val="28"/>
        </w:rPr>
      </w:pPr>
      <w:r w:rsidRPr="00656B17">
        <w:rPr>
          <w:rFonts w:hint="eastAsia"/>
          <w:sz w:val="28"/>
          <w:szCs w:val="28"/>
        </w:rPr>
        <w:t>——</w:t>
      </w:r>
      <w:r w:rsidRPr="009B5ECB">
        <w:rPr>
          <w:rFonts w:hint="eastAsia"/>
          <w:sz w:val="28"/>
          <w:szCs w:val="28"/>
        </w:rPr>
        <w:t>《陕西：中华文明的肇始之地》（中文版）</w:t>
      </w:r>
      <w:r w:rsidRPr="009B5ECB">
        <w:rPr>
          <w:rFonts w:hint="eastAsia"/>
          <w:sz w:val="28"/>
          <w:szCs w:val="28"/>
        </w:rPr>
        <w:t>P9</w:t>
      </w:r>
    </w:p>
    <w:p w14:paraId="6B2453B4" w14:textId="77777777" w:rsidR="00634BF9" w:rsidRPr="009B5ECB" w:rsidRDefault="00634BF9" w:rsidP="00634BF9">
      <w:pPr>
        <w:spacing w:line="360" w:lineRule="auto"/>
        <w:rPr>
          <w:sz w:val="28"/>
          <w:szCs w:val="28"/>
        </w:rPr>
      </w:pPr>
      <w:r w:rsidRPr="009B5ECB">
        <w:rPr>
          <w:rFonts w:hint="eastAsia"/>
          <w:sz w:val="28"/>
          <w:szCs w:val="28"/>
        </w:rPr>
        <w:t xml:space="preserve">2000 </w:t>
      </w:r>
      <w:r w:rsidRPr="009B5ECB">
        <w:rPr>
          <w:rFonts w:hint="eastAsia"/>
          <w:sz w:val="28"/>
          <w:szCs w:val="28"/>
        </w:rPr>
        <w:t>多年前，一扫六合、统一中国的秦始皇嬴政十分重视自己的陵墓修建。他考察了许多地方后，最后看中了</w:t>
      </w:r>
      <w:proofErr w:type="gramStart"/>
      <w:r w:rsidRPr="009B5ECB">
        <w:rPr>
          <w:rFonts w:hint="eastAsia"/>
          <w:sz w:val="28"/>
          <w:szCs w:val="28"/>
        </w:rPr>
        <w:t>骊</w:t>
      </w:r>
      <w:proofErr w:type="gramEnd"/>
      <w:r w:rsidRPr="009B5ECB">
        <w:rPr>
          <w:rFonts w:hint="eastAsia"/>
          <w:sz w:val="28"/>
          <w:szCs w:val="28"/>
        </w:rPr>
        <w:t>山脚下的这块风水宝地。</w:t>
      </w:r>
      <w:r w:rsidRPr="009B5ECB">
        <w:rPr>
          <w:rFonts w:hint="eastAsia"/>
          <w:sz w:val="28"/>
          <w:szCs w:val="28"/>
        </w:rPr>
        <w:t xml:space="preserve"> </w:t>
      </w:r>
    </w:p>
    <w:p w14:paraId="6BAC1427" w14:textId="77777777" w:rsidR="00634BF9" w:rsidRPr="009B5ECB" w:rsidRDefault="00634BF9" w:rsidP="00634BF9">
      <w:pPr>
        <w:spacing w:line="360" w:lineRule="auto"/>
        <w:rPr>
          <w:sz w:val="28"/>
          <w:szCs w:val="28"/>
        </w:rPr>
      </w:pPr>
      <w:r w:rsidRPr="009B5ECB">
        <w:rPr>
          <w:rFonts w:hint="eastAsia"/>
          <w:sz w:val="28"/>
          <w:szCs w:val="28"/>
        </w:rPr>
        <w:t>秦始皇任命李斯主持陵墓的规划设计，并征调全国的能工巧匠，烧制规模庞大的陶俑军队，不仅要有军士，还要有战马、战车、兵器，并要求必须按原物的真实大小进行制作。</w:t>
      </w:r>
    </w:p>
    <w:p w14:paraId="438E0E6F" w14:textId="77777777" w:rsidR="00634BF9" w:rsidRPr="009B5ECB" w:rsidRDefault="00634BF9" w:rsidP="00634BF9">
      <w:pPr>
        <w:spacing w:line="360" w:lineRule="auto"/>
        <w:rPr>
          <w:sz w:val="28"/>
          <w:szCs w:val="28"/>
        </w:rPr>
      </w:pPr>
      <w:r w:rsidRPr="009B5ECB">
        <w:rPr>
          <w:rFonts w:hint="eastAsia"/>
          <w:sz w:val="28"/>
          <w:szCs w:val="28"/>
        </w:rPr>
        <w:lastRenderedPageBreak/>
        <w:t>陶俑身上还刻有制作工匠的名字，这是秦国当时的一项制度，即器物的制造者必须把自己的名字刻在上面，</w:t>
      </w:r>
      <w:proofErr w:type="gramStart"/>
      <w:r w:rsidRPr="009B5ECB">
        <w:rPr>
          <w:rFonts w:hint="eastAsia"/>
          <w:sz w:val="28"/>
          <w:szCs w:val="28"/>
        </w:rPr>
        <w:t>供管理</w:t>
      </w:r>
      <w:proofErr w:type="gramEnd"/>
      <w:r w:rsidRPr="009B5ECB">
        <w:rPr>
          <w:rFonts w:hint="eastAsia"/>
          <w:sz w:val="28"/>
          <w:szCs w:val="28"/>
        </w:rPr>
        <w:t>者检查。这样可以杜绝以次充好的现象，提高生产效率和质量。</w:t>
      </w:r>
    </w:p>
    <w:p w14:paraId="3BCC9250" w14:textId="77777777" w:rsidR="00634BF9" w:rsidRDefault="00634BF9" w:rsidP="00634BF9">
      <w:pPr>
        <w:spacing w:line="360" w:lineRule="auto"/>
        <w:rPr>
          <w:sz w:val="28"/>
          <w:szCs w:val="28"/>
        </w:rPr>
      </w:pPr>
    </w:p>
    <w:p w14:paraId="3215E6AC" w14:textId="77777777" w:rsidR="00634BF9" w:rsidRDefault="00634BF9" w:rsidP="00634BF9">
      <w:pPr>
        <w:spacing w:line="360" w:lineRule="auto"/>
        <w:rPr>
          <w:sz w:val="28"/>
          <w:szCs w:val="28"/>
        </w:rPr>
      </w:pPr>
    </w:p>
    <w:p w14:paraId="0D3F25A3" w14:textId="77777777" w:rsidR="00634BF9" w:rsidRDefault="00634BF9" w:rsidP="00634BF9">
      <w:pPr>
        <w:spacing w:line="360" w:lineRule="auto"/>
        <w:rPr>
          <w:sz w:val="28"/>
          <w:szCs w:val="28"/>
        </w:rPr>
      </w:pPr>
    </w:p>
    <w:p w14:paraId="4A9386D3" w14:textId="77777777" w:rsidR="00634BF9" w:rsidRDefault="00634BF9" w:rsidP="00634BF9">
      <w:pPr>
        <w:spacing w:line="360" w:lineRule="auto"/>
        <w:rPr>
          <w:sz w:val="28"/>
          <w:szCs w:val="28"/>
        </w:rPr>
      </w:pPr>
    </w:p>
    <w:p w14:paraId="18A837BA" w14:textId="77777777" w:rsidR="00634BF9" w:rsidRDefault="00634BF9" w:rsidP="00634BF9">
      <w:pPr>
        <w:spacing w:line="360" w:lineRule="auto"/>
        <w:rPr>
          <w:sz w:val="28"/>
          <w:szCs w:val="28"/>
        </w:rPr>
      </w:pPr>
    </w:p>
    <w:p w14:paraId="086EA3B4" w14:textId="77777777" w:rsidR="00634BF9" w:rsidRDefault="00634BF9" w:rsidP="00634BF9">
      <w:pPr>
        <w:spacing w:line="360" w:lineRule="auto"/>
        <w:rPr>
          <w:sz w:val="28"/>
          <w:szCs w:val="28"/>
        </w:rPr>
      </w:pPr>
    </w:p>
    <w:p w14:paraId="178AEEA9" w14:textId="77777777" w:rsidR="00634BF9" w:rsidRDefault="00634BF9" w:rsidP="00634BF9">
      <w:pPr>
        <w:spacing w:line="360" w:lineRule="auto"/>
        <w:rPr>
          <w:sz w:val="28"/>
          <w:szCs w:val="28"/>
        </w:rPr>
      </w:pPr>
    </w:p>
    <w:p w14:paraId="47F27AB2" w14:textId="77777777" w:rsidR="00634BF9" w:rsidRDefault="00634BF9" w:rsidP="00634BF9">
      <w:pPr>
        <w:spacing w:line="360" w:lineRule="auto"/>
        <w:rPr>
          <w:sz w:val="28"/>
          <w:szCs w:val="28"/>
        </w:rPr>
      </w:pPr>
    </w:p>
    <w:p w14:paraId="3C59EC6F" w14:textId="77777777" w:rsidR="00634BF9" w:rsidRDefault="00634BF9" w:rsidP="00634BF9">
      <w:pPr>
        <w:spacing w:line="360" w:lineRule="auto"/>
        <w:rPr>
          <w:sz w:val="28"/>
          <w:szCs w:val="28"/>
        </w:rPr>
      </w:pPr>
    </w:p>
    <w:p w14:paraId="60D03C22" w14:textId="77777777" w:rsidR="00634BF9" w:rsidRDefault="00634BF9" w:rsidP="00634BF9">
      <w:pPr>
        <w:spacing w:line="360" w:lineRule="auto"/>
        <w:rPr>
          <w:sz w:val="28"/>
          <w:szCs w:val="28"/>
        </w:rPr>
      </w:pPr>
    </w:p>
    <w:p w14:paraId="2F9FCE14" w14:textId="77777777" w:rsidR="00634BF9" w:rsidRDefault="00634BF9" w:rsidP="00634BF9">
      <w:pPr>
        <w:spacing w:line="360" w:lineRule="auto"/>
        <w:rPr>
          <w:sz w:val="28"/>
          <w:szCs w:val="28"/>
        </w:rPr>
      </w:pPr>
    </w:p>
    <w:p w14:paraId="20B1940F" w14:textId="77777777" w:rsidR="00634BF9" w:rsidRDefault="00634BF9" w:rsidP="00634BF9">
      <w:pPr>
        <w:spacing w:line="360" w:lineRule="auto"/>
        <w:rPr>
          <w:sz w:val="28"/>
          <w:szCs w:val="28"/>
        </w:rPr>
      </w:pPr>
    </w:p>
    <w:p w14:paraId="5789BF2A" w14:textId="77777777" w:rsidR="00634BF9" w:rsidRDefault="00634BF9" w:rsidP="00634BF9">
      <w:pPr>
        <w:spacing w:line="360" w:lineRule="auto"/>
        <w:rPr>
          <w:sz w:val="28"/>
          <w:szCs w:val="28"/>
        </w:rPr>
      </w:pPr>
    </w:p>
    <w:p w14:paraId="5A77A58B" w14:textId="77777777" w:rsidR="00634BF9" w:rsidRDefault="00634BF9" w:rsidP="00634BF9">
      <w:pPr>
        <w:spacing w:line="360" w:lineRule="auto"/>
        <w:rPr>
          <w:sz w:val="28"/>
          <w:szCs w:val="28"/>
        </w:rPr>
      </w:pPr>
    </w:p>
    <w:p w14:paraId="3B16A5EE" w14:textId="77777777" w:rsidR="00634BF9" w:rsidRDefault="00634BF9" w:rsidP="00634BF9">
      <w:pPr>
        <w:spacing w:line="360" w:lineRule="auto"/>
        <w:rPr>
          <w:sz w:val="28"/>
          <w:szCs w:val="28"/>
        </w:rPr>
      </w:pPr>
    </w:p>
    <w:p w14:paraId="6EE86C88" w14:textId="77777777" w:rsidR="00634BF9" w:rsidRDefault="00634BF9" w:rsidP="00634BF9">
      <w:pPr>
        <w:spacing w:line="360" w:lineRule="auto"/>
        <w:rPr>
          <w:sz w:val="28"/>
          <w:szCs w:val="28"/>
        </w:rPr>
      </w:pPr>
    </w:p>
    <w:p w14:paraId="65988BC6" w14:textId="77777777" w:rsidR="00634BF9" w:rsidRDefault="00634BF9" w:rsidP="00634BF9">
      <w:pPr>
        <w:spacing w:line="360" w:lineRule="auto"/>
        <w:rPr>
          <w:sz w:val="28"/>
          <w:szCs w:val="28"/>
        </w:rPr>
      </w:pPr>
    </w:p>
    <w:p w14:paraId="28371A33" w14:textId="77777777" w:rsidR="00634BF9" w:rsidRDefault="00634BF9" w:rsidP="00634BF9">
      <w:pPr>
        <w:spacing w:line="360" w:lineRule="auto"/>
        <w:rPr>
          <w:sz w:val="28"/>
          <w:szCs w:val="28"/>
        </w:rPr>
      </w:pPr>
    </w:p>
    <w:p w14:paraId="64F4E640" w14:textId="77777777" w:rsidR="00634BF9" w:rsidRDefault="00634BF9" w:rsidP="00634BF9">
      <w:pPr>
        <w:spacing w:line="360" w:lineRule="auto"/>
        <w:rPr>
          <w:sz w:val="28"/>
          <w:szCs w:val="28"/>
        </w:rPr>
      </w:pPr>
    </w:p>
    <w:p w14:paraId="22320948" w14:textId="77777777" w:rsidR="00634BF9" w:rsidRPr="00F96EE2" w:rsidRDefault="00634BF9" w:rsidP="00634BF9">
      <w:pPr>
        <w:spacing w:line="360" w:lineRule="auto"/>
        <w:rPr>
          <w:b/>
          <w:bCs/>
          <w:sz w:val="28"/>
          <w:szCs w:val="28"/>
        </w:rPr>
      </w:pPr>
      <w:r w:rsidRPr="00F96EE2">
        <w:rPr>
          <w:rFonts w:hint="eastAsia"/>
          <w:b/>
          <w:bCs/>
          <w:sz w:val="28"/>
          <w:szCs w:val="28"/>
        </w:rPr>
        <w:lastRenderedPageBreak/>
        <w:t>8</w:t>
      </w:r>
      <w:r w:rsidRPr="00F96EE2">
        <w:rPr>
          <w:b/>
          <w:bCs/>
          <w:sz w:val="28"/>
          <w:szCs w:val="28"/>
        </w:rPr>
        <w:t>.</w:t>
      </w:r>
      <w:r w:rsidRPr="00F96EE2">
        <w:rPr>
          <w:rFonts w:hint="eastAsia"/>
          <w:b/>
          <w:bCs/>
          <w:sz w:val="28"/>
          <w:szCs w:val="28"/>
        </w:rPr>
        <w:t>面条像裤带</w:t>
      </w:r>
      <w:r w:rsidRPr="00F96EE2">
        <w:rPr>
          <w:rFonts w:hint="eastAsia"/>
          <w:b/>
          <w:bCs/>
          <w:sz w:val="28"/>
          <w:szCs w:val="28"/>
        </w:rPr>
        <w:t xml:space="preserve"> </w:t>
      </w:r>
      <w:proofErr w:type="gramStart"/>
      <w:r w:rsidRPr="00F96EE2">
        <w:rPr>
          <w:rFonts w:hint="eastAsia"/>
          <w:b/>
          <w:bCs/>
          <w:sz w:val="28"/>
          <w:szCs w:val="28"/>
        </w:rPr>
        <w:t>奇字奇面</w:t>
      </w:r>
      <w:proofErr w:type="gramEnd"/>
      <w:r w:rsidRPr="00F96EE2">
        <w:rPr>
          <w:rFonts w:hint="eastAsia"/>
          <w:b/>
          <w:bCs/>
          <w:sz w:val="28"/>
          <w:szCs w:val="28"/>
        </w:rPr>
        <w:t xml:space="preserve"> Biangbiang Noodles A Fantastic Dish with a Fantastic Name</w:t>
      </w:r>
    </w:p>
    <w:p w14:paraId="749AD570" w14:textId="77777777" w:rsidR="00634BF9" w:rsidRPr="00656B17" w:rsidRDefault="00634BF9" w:rsidP="00634BF9">
      <w:pPr>
        <w:spacing w:line="360" w:lineRule="auto"/>
        <w:rPr>
          <w:sz w:val="28"/>
          <w:szCs w:val="28"/>
        </w:rPr>
      </w:pPr>
      <w:r w:rsidRPr="00656B17">
        <w:rPr>
          <w:rFonts w:hint="eastAsia"/>
          <w:sz w:val="28"/>
          <w:szCs w:val="28"/>
        </w:rPr>
        <w:t>——《陕西：中华文明的肇始之地》（英文版）</w:t>
      </w:r>
      <w:r w:rsidRPr="00656B17">
        <w:rPr>
          <w:rFonts w:hint="eastAsia"/>
          <w:sz w:val="28"/>
          <w:szCs w:val="28"/>
        </w:rPr>
        <w:t>P50</w:t>
      </w:r>
    </w:p>
    <w:p w14:paraId="72FB120F" w14:textId="77777777" w:rsidR="00634BF9" w:rsidRPr="009B5ECB" w:rsidRDefault="00634BF9" w:rsidP="00634BF9">
      <w:pPr>
        <w:spacing w:line="360" w:lineRule="auto"/>
        <w:rPr>
          <w:sz w:val="28"/>
          <w:szCs w:val="28"/>
        </w:rPr>
      </w:pPr>
      <w:r w:rsidRPr="009B5ECB">
        <w:rPr>
          <w:sz w:val="28"/>
          <w:szCs w:val="28"/>
        </w:rPr>
        <w:t>The owner of the small food stall was an old man, graying at the temples but with a booming voice and nimble with his hands. Grasping two ends of a piece of dough, then throwing and beating it hard on the chopping board, he would loudly greet customers.</w:t>
      </w:r>
    </w:p>
    <w:p w14:paraId="24F0CAB4" w14:textId="77777777" w:rsidR="00634BF9" w:rsidRPr="009B5ECB" w:rsidRDefault="00634BF9" w:rsidP="00634BF9">
      <w:pPr>
        <w:spacing w:line="360" w:lineRule="auto"/>
        <w:rPr>
          <w:sz w:val="28"/>
          <w:szCs w:val="28"/>
        </w:rPr>
      </w:pPr>
      <w:r w:rsidRPr="009B5ECB">
        <w:rPr>
          <w:sz w:val="28"/>
          <w:szCs w:val="28"/>
        </w:rPr>
        <w:t>With his pulling, stretching, throwing and beating, the dough became wide and long, just like a “trouser belt.” The belt-like noodles flew into the air from the old man’s hands, took a U-turn and were pulled back, over and over again. After being thrown hard on the board with a “</w:t>
      </w:r>
      <w:proofErr w:type="spellStart"/>
      <w:r w:rsidRPr="009B5ECB">
        <w:rPr>
          <w:sz w:val="28"/>
          <w:szCs w:val="28"/>
        </w:rPr>
        <w:t>biang-biang</w:t>
      </w:r>
      <w:proofErr w:type="spellEnd"/>
      <w:r w:rsidRPr="009B5ECB">
        <w:rPr>
          <w:sz w:val="28"/>
          <w:szCs w:val="28"/>
        </w:rPr>
        <w:t xml:space="preserve">” noise a few times, the noodles were dropped in the big iron pot of boiling water. As the belt-like noodles were roiling in the water, a ladle of cold water was poured over them, and the white noodles immediately became fine, bright and almost transparent. </w:t>
      </w:r>
    </w:p>
    <w:p w14:paraId="449D1B9B" w14:textId="77777777" w:rsidR="00634BF9" w:rsidRPr="009B5ECB" w:rsidRDefault="00634BF9" w:rsidP="00634BF9">
      <w:pPr>
        <w:spacing w:line="360" w:lineRule="auto"/>
        <w:rPr>
          <w:sz w:val="28"/>
          <w:szCs w:val="28"/>
        </w:rPr>
      </w:pPr>
      <w:r w:rsidRPr="00656B17">
        <w:rPr>
          <w:rFonts w:hint="eastAsia"/>
          <w:sz w:val="28"/>
          <w:szCs w:val="28"/>
        </w:rPr>
        <w:t>——</w:t>
      </w:r>
      <w:r w:rsidRPr="009B5ECB">
        <w:rPr>
          <w:rFonts w:hint="eastAsia"/>
          <w:sz w:val="28"/>
          <w:szCs w:val="28"/>
        </w:rPr>
        <w:t>《陕西：中华文明的肇始之地》（中文版）</w:t>
      </w:r>
      <w:r w:rsidRPr="009B5ECB">
        <w:rPr>
          <w:rFonts w:hint="eastAsia"/>
          <w:sz w:val="28"/>
          <w:szCs w:val="28"/>
        </w:rPr>
        <w:t>P42</w:t>
      </w:r>
    </w:p>
    <w:p w14:paraId="5A38D655" w14:textId="77777777" w:rsidR="00634BF9" w:rsidRPr="009B5ECB" w:rsidRDefault="00634BF9" w:rsidP="00634BF9">
      <w:pPr>
        <w:spacing w:line="360" w:lineRule="auto"/>
        <w:rPr>
          <w:sz w:val="28"/>
          <w:szCs w:val="28"/>
        </w:rPr>
      </w:pPr>
      <w:r w:rsidRPr="009B5ECB">
        <w:rPr>
          <w:rFonts w:hint="eastAsia"/>
          <w:sz w:val="28"/>
          <w:szCs w:val="28"/>
        </w:rPr>
        <w:t>店家是一位老汉，虽两鬓斑白，但声音洪亮、手脚利索，一边揪住面剂子的两头在案板上使劲地摔打，一边吆喝着，很是风光。</w:t>
      </w:r>
    </w:p>
    <w:p w14:paraId="51837097" w14:textId="77777777" w:rsidR="00634BF9" w:rsidRPr="009B5ECB" w:rsidRDefault="00634BF9" w:rsidP="00634BF9">
      <w:pPr>
        <w:spacing w:line="360" w:lineRule="auto"/>
        <w:rPr>
          <w:sz w:val="28"/>
          <w:szCs w:val="28"/>
        </w:rPr>
      </w:pPr>
      <w:r w:rsidRPr="009B5ECB">
        <w:rPr>
          <w:rFonts w:hint="eastAsia"/>
          <w:sz w:val="28"/>
          <w:szCs w:val="28"/>
        </w:rPr>
        <w:t>在拉、扯、摔、绊之间，面剂子变得又宽又长，像裤带一样，从老汉的手中飞向空中，又</w:t>
      </w:r>
      <w:proofErr w:type="gramStart"/>
      <w:r w:rsidRPr="009B5ECB">
        <w:rPr>
          <w:rFonts w:hint="eastAsia"/>
          <w:sz w:val="28"/>
          <w:szCs w:val="28"/>
        </w:rPr>
        <w:t>扭转着</w:t>
      </w:r>
      <w:proofErr w:type="gramEnd"/>
      <w:r w:rsidRPr="009B5ECB">
        <w:rPr>
          <w:rFonts w:hint="eastAsia"/>
          <w:sz w:val="28"/>
          <w:szCs w:val="28"/>
        </w:rPr>
        <w:t>拉扯回来，在案板上“</w:t>
      </w:r>
      <w:proofErr w:type="spellStart"/>
      <w:r w:rsidRPr="009B5ECB">
        <w:rPr>
          <w:rFonts w:hint="eastAsia"/>
          <w:sz w:val="28"/>
          <w:szCs w:val="28"/>
        </w:rPr>
        <w:t>biang</w:t>
      </w:r>
      <w:proofErr w:type="spellEnd"/>
      <w:r w:rsidRPr="009B5ECB">
        <w:rPr>
          <w:rFonts w:hint="eastAsia"/>
          <w:sz w:val="28"/>
          <w:szCs w:val="28"/>
        </w:rPr>
        <w:t xml:space="preserve"> </w:t>
      </w:r>
      <w:proofErr w:type="spellStart"/>
      <w:r w:rsidRPr="009B5ECB">
        <w:rPr>
          <w:rFonts w:hint="eastAsia"/>
          <w:sz w:val="28"/>
          <w:szCs w:val="28"/>
        </w:rPr>
        <w:t>biang</w:t>
      </w:r>
      <w:proofErr w:type="spellEnd"/>
      <w:r w:rsidRPr="009B5ECB">
        <w:rPr>
          <w:rFonts w:hint="eastAsia"/>
          <w:sz w:val="28"/>
          <w:szCs w:val="28"/>
        </w:rPr>
        <w:t>”几下，然后准确地落在翻滚冒气的大铁锅里。面条在开水中不断翻滚，老汉加一瓢凉水，白色的</w:t>
      </w:r>
      <w:proofErr w:type="gramStart"/>
      <w:r w:rsidRPr="009B5ECB">
        <w:rPr>
          <w:rFonts w:hint="eastAsia"/>
          <w:sz w:val="28"/>
          <w:szCs w:val="28"/>
        </w:rPr>
        <w:t>面立即</w:t>
      </w:r>
      <w:proofErr w:type="gramEnd"/>
      <w:r w:rsidRPr="009B5ECB">
        <w:rPr>
          <w:rFonts w:hint="eastAsia"/>
          <w:sz w:val="28"/>
          <w:szCs w:val="28"/>
        </w:rPr>
        <w:t>发亮透明起来。</w:t>
      </w:r>
    </w:p>
    <w:p w14:paraId="3A833868" w14:textId="77777777" w:rsidR="00634BF9" w:rsidRPr="00F96EE2" w:rsidRDefault="00634BF9" w:rsidP="00634BF9">
      <w:pPr>
        <w:spacing w:line="360" w:lineRule="auto"/>
        <w:rPr>
          <w:b/>
          <w:bCs/>
          <w:sz w:val="28"/>
          <w:szCs w:val="28"/>
        </w:rPr>
      </w:pPr>
      <w:r w:rsidRPr="00F96EE2">
        <w:rPr>
          <w:b/>
          <w:bCs/>
          <w:sz w:val="28"/>
          <w:szCs w:val="28"/>
        </w:rPr>
        <w:lastRenderedPageBreak/>
        <w:t>9.</w:t>
      </w:r>
      <w:r w:rsidRPr="00F96EE2">
        <w:rPr>
          <w:rFonts w:hint="eastAsia"/>
          <w:b/>
          <w:bCs/>
          <w:sz w:val="28"/>
          <w:szCs w:val="28"/>
        </w:rPr>
        <w:t>曾国藩</w:t>
      </w:r>
      <w:r w:rsidRPr="00F96EE2">
        <w:rPr>
          <w:rFonts w:hint="eastAsia"/>
          <w:b/>
          <w:bCs/>
          <w:sz w:val="28"/>
          <w:szCs w:val="28"/>
        </w:rPr>
        <w:t xml:space="preserve"> </w:t>
      </w:r>
      <w:r w:rsidRPr="00F96EE2">
        <w:rPr>
          <w:rFonts w:hint="eastAsia"/>
          <w:b/>
          <w:bCs/>
          <w:sz w:val="28"/>
          <w:szCs w:val="28"/>
        </w:rPr>
        <w:t>洋务运动的先驱者</w:t>
      </w:r>
      <w:r w:rsidRPr="00F96EE2">
        <w:rPr>
          <w:rFonts w:hint="eastAsia"/>
          <w:b/>
          <w:bCs/>
          <w:sz w:val="28"/>
          <w:szCs w:val="28"/>
        </w:rPr>
        <w:t xml:space="preserve"> Zeng </w:t>
      </w:r>
      <w:proofErr w:type="spellStart"/>
      <w:r w:rsidRPr="00F96EE2">
        <w:rPr>
          <w:rFonts w:hint="eastAsia"/>
          <w:b/>
          <w:bCs/>
          <w:sz w:val="28"/>
          <w:szCs w:val="28"/>
        </w:rPr>
        <w:t>Guofan</w:t>
      </w:r>
      <w:proofErr w:type="spellEnd"/>
      <w:r w:rsidRPr="00F96EE2">
        <w:rPr>
          <w:rFonts w:hint="eastAsia"/>
          <w:b/>
          <w:bCs/>
          <w:sz w:val="28"/>
          <w:szCs w:val="28"/>
        </w:rPr>
        <w:t xml:space="preserve"> Pioneer of the Self-Strengthening Movement</w:t>
      </w:r>
    </w:p>
    <w:p w14:paraId="5717C8AB" w14:textId="77777777" w:rsidR="00634BF9" w:rsidRPr="00656B17" w:rsidRDefault="00634BF9" w:rsidP="00634BF9">
      <w:pPr>
        <w:spacing w:line="360" w:lineRule="auto"/>
        <w:rPr>
          <w:sz w:val="28"/>
          <w:szCs w:val="28"/>
        </w:rPr>
      </w:pPr>
      <w:r w:rsidRPr="00656B17">
        <w:rPr>
          <w:rFonts w:hint="eastAsia"/>
          <w:sz w:val="28"/>
          <w:szCs w:val="28"/>
        </w:rPr>
        <w:t>——《湖南：惟楚有才，于斯为盛》（英文版）</w:t>
      </w:r>
      <w:r w:rsidRPr="00656B17">
        <w:rPr>
          <w:rFonts w:hint="eastAsia"/>
          <w:sz w:val="28"/>
          <w:szCs w:val="28"/>
        </w:rPr>
        <w:t>P99</w:t>
      </w:r>
    </w:p>
    <w:p w14:paraId="467A2E9F" w14:textId="77777777" w:rsidR="00634BF9" w:rsidRPr="009B5ECB" w:rsidRDefault="00634BF9" w:rsidP="00634BF9">
      <w:pPr>
        <w:spacing w:line="360" w:lineRule="auto"/>
        <w:rPr>
          <w:sz w:val="28"/>
          <w:szCs w:val="28"/>
        </w:rPr>
      </w:pPr>
      <w:r w:rsidRPr="009B5ECB">
        <w:rPr>
          <w:sz w:val="28"/>
          <w:szCs w:val="28"/>
        </w:rPr>
        <w:t xml:space="preserve">On the fourth day of the seventh lunar month, 1862, the weather was exceptionally clear. A boat floated on the Yangtze River outside </w:t>
      </w:r>
      <w:proofErr w:type="spellStart"/>
      <w:r w:rsidRPr="009B5ECB">
        <w:rPr>
          <w:sz w:val="28"/>
          <w:szCs w:val="28"/>
        </w:rPr>
        <w:t>Anqing</w:t>
      </w:r>
      <w:proofErr w:type="spellEnd"/>
      <w:r w:rsidRPr="009B5ECB">
        <w:rPr>
          <w:sz w:val="28"/>
          <w:szCs w:val="28"/>
        </w:rPr>
        <w:t xml:space="preserve"> city. With a deck and hull of wood, it resembled traditional sailboats. It was powered, however, by China’s first steam engine. Its structure resembled the foreign “reciprocating steam engine,” where the steam from the boiler entered the cylinder, and the piston movement drove the wheels’ rotation. Sailors on the river were astonished to see the small steamboat emitting smoke and traveling at an incredible speed with no sails. Zeng was elated by the successful trial run, writing in his diary: “The intelligence, wisdom, and craftsmanship of the Chinese are in no way inferior to those of foreigners.”</w:t>
      </w:r>
    </w:p>
    <w:p w14:paraId="585B762F" w14:textId="77777777" w:rsidR="00634BF9" w:rsidRPr="009B5ECB" w:rsidRDefault="00634BF9" w:rsidP="00634BF9">
      <w:pPr>
        <w:spacing w:line="360" w:lineRule="auto"/>
        <w:rPr>
          <w:sz w:val="28"/>
          <w:szCs w:val="28"/>
        </w:rPr>
      </w:pPr>
      <w:r w:rsidRPr="00656B17">
        <w:rPr>
          <w:rFonts w:hint="eastAsia"/>
          <w:sz w:val="28"/>
          <w:szCs w:val="28"/>
        </w:rPr>
        <w:t>——</w:t>
      </w:r>
      <w:r w:rsidRPr="009B5ECB">
        <w:rPr>
          <w:rFonts w:hint="eastAsia"/>
          <w:sz w:val="28"/>
          <w:szCs w:val="28"/>
        </w:rPr>
        <w:t>《湖南：惟楚有才，于斯为盛》（中文版）</w:t>
      </w:r>
      <w:r w:rsidRPr="009B5ECB">
        <w:rPr>
          <w:rFonts w:hint="eastAsia"/>
          <w:sz w:val="28"/>
          <w:szCs w:val="28"/>
        </w:rPr>
        <w:t>P100</w:t>
      </w:r>
    </w:p>
    <w:p w14:paraId="47D1BC8B" w14:textId="77777777" w:rsidR="00634BF9" w:rsidRPr="009B5ECB" w:rsidRDefault="00634BF9" w:rsidP="00634BF9">
      <w:pPr>
        <w:spacing w:line="360" w:lineRule="auto"/>
        <w:rPr>
          <w:sz w:val="28"/>
          <w:szCs w:val="28"/>
        </w:rPr>
      </w:pPr>
      <w:r w:rsidRPr="009B5ECB">
        <w:rPr>
          <w:rFonts w:hint="eastAsia"/>
          <w:sz w:val="28"/>
          <w:szCs w:val="28"/>
        </w:rPr>
        <w:t>清同治元年（</w:t>
      </w:r>
      <w:r w:rsidRPr="009B5ECB">
        <w:rPr>
          <w:rFonts w:hint="eastAsia"/>
          <w:sz w:val="28"/>
          <w:szCs w:val="28"/>
        </w:rPr>
        <w:t>1862</w:t>
      </w:r>
      <w:r w:rsidRPr="009B5ECB">
        <w:rPr>
          <w:rFonts w:hint="eastAsia"/>
          <w:sz w:val="28"/>
          <w:szCs w:val="28"/>
        </w:rPr>
        <w:t>年）农历七月四日，天气十分晴朗。安庆城外的长江水面上，漂浮着一艘木壳轮船。这艘轮船的船板、船舷都是木质的，看起来与长江上来往航行的帆船区别不大，但是却没有挂上船帆，而是安了一架奇怪的机器，这就是中国人研制的第一台蒸汽机。它的结构与外国新型的“往复式蒸汽机”相类似，当锅炉中的蒸汽进入汽缸后，活塞运动就能带动圆轮旋转。江面上其他帆船上的人，都惊奇地看着这艘冒着烟的小轮船，没有张挂帆布却航行如飞，觉得非常不可</w:t>
      </w:r>
      <w:r w:rsidRPr="009B5ECB">
        <w:rPr>
          <w:rFonts w:hint="eastAsia"/>
          <w:sz w:val="28"/>
          <w:szCs w:val="28"/>
        </w:rPr>
        <w:lastRenderedPageBreak/>
        <w:t>思议。曾国</w:t>
      </w:r>
      <w:proofErr w:type="gramStart"/>
      <w:r w:rsidRPr="009B5ECB">
        <w:rPr>
          <w:rFonts w:hint="eastAsia"/>
          <w:sz w:val="28"/>
          <w:szCs w:val="28"/>
        </w:rPr>
        <w:t>藩看到</w:t>
      </w:r>
      <w:proofErr w:type="gramEnd"/>
      <w:r w:rsidRPr="009B5ECB">
        <w:rPr>
          <w:rFonts w:hint="eastAsia"/>
          <w:sz w:val="28"/>
          <w:szCs w:val="28"/>
        </w:rPr>
        <w:t>小轮船试航成功，心情十分激动。他在日记中写道：“窃喜洋人之智巧，我中国人亦能为之”</w:t>
      </w:r>
    </w:p>
    <w:p w14:paraId="543B07AC" w14:textId="77777777" w:rsidR="00634BF9" w:rsidRDefault="00634BF9" w:rsidP="00634BF9">
      <w:pPr>
        <w:spacing w:line="360" w:lineRule="auto"/>
        <w:rPr>
          <w:sz w:val="28"/>
          <w:szCs w:val="28"/>
        </w:rPr>
      </w:pPr>
    </w:p>
    <w:p w14:paraId="77A22FE4" w14:textId="77777777" w:rsidR="00634BF9" w:rsidRDefault="00634BF9" w:rsidP="00634BF9">
      <w:pPr>
        <w:spacing w:line="360" w:lineRule="auto"/>
        <w:rPr>
          <w:sz w:val="28"/>
          <w:szCs w:val="28"/>
        </w:rPr>
      </w:pPr>
    </w:p>
    <w:p w14:paraId="241438F0" w14:textId="77777777" w:rsidR="00634BF9" w:rsidRDefault="00634BF9" w:rsidP="00634BF9">
      <w:pPr>
        <w:spacing w:line="360" w:lineRule="auto"/>
        <w:rPr>
          <w:sz w:val="28"/>
          <w:szCs w:val="28"/>
        </w:rPr>
      </w:pPr>
    </w:p>
    <w:p w14:paraId="36D91373" w14:textId="77777777" w:rsidR="00634BF9" w:rsidRDefault="00634BF9" w:rsidP="00634BF9">
      <w:pPr>
        <w:spacing w:line="360" w:lineRule="auto"/>
        <w:rPr>
          <w:sz w:val="28"/>
          <w:szCs w:val="28"/>
        </w:rPr>
      </w:pPr>
    </w:p>
    <w:p w14:paraId="40CBE876" w14:textId="77777777" w:rsidR="00634BF9" w:rsidRDefault="00634BF9" w:rsidP="00634BF9">
      <w:pPr>
        <w:spacing w:line="360" w:lineRule="auto"/>
        <w:rPr>
          <w:sz w:val="28"/>
          <w:szCs w:val="28"/>
        </w:rPr>
      </w:pPr>
    </w:p>
    <w:p w14:paraId="69A1CDDB" w14:textId="77777777" w:rsidR="00634BF9" w:rsidRDefault="00634BF9" w:rsidP="00634BF9">
      <w:pPr>
        <w:spacing w:line="360" w:lineRule="auto"/>
        <w:rPr>
          <w:sz w:val="28"/>
          <w:szCs w:val="28"/>
        </w:rPr>
      </w:pPr>
    </w:p>
    <w:p w14:paraId="7F634656" w14:textId="77777777" w:rsidR="00634BF9" w:rsidRDefault="00634BF9" w:rsidP="00634BF9">
      <w:pPr>
        <w:spacing w:line="360" w:lineRule="auto"/>
        <w:rPr>
          <w:sz w:val="28"/>
          <w:szCs w:val="28"/>
        </w:rPr>
      </w:pPr>
    </w:p>
    <w:p w14:paraId="1E8E5425" w14:textId="77777777" w:rsidR="00634BF9" w:rsidRDefault="00634BF9" w:rsidP="00634BF9">
      <w:pPr>
        <w:spacing w:line="360" w:lineRule="auto"/>
        <w:rPr>
          <w:sz w:val="28"/>
          <w:szCs w:val="28"/>
        </w:rPr>
      </w:pPr>
    </w:p>
    <w:p w14:paraId="553ECF81" w14:textId="77777777" w:rsidR="00634BF9" w:rsidRDefault="00634BF9" w:rsidP="00634BF9">
      <w:pPr>
        <w:spacing w:line="360" w:lineRule="auto"/>
        <w:rPr>
          <w:sz w:val="28"/>
          <w:szCs w:val="28"/>
        </w:rPr>
      </w:pPr>
    </w:p>
    <w:p w14:paraId="65AB6D50" w14:textId="77777777" w:rsidR="00634BF9" w:rsidRDefault="00634BF9" w:rsidP="00634BF9">
      <w:pPr>
        <w:spacing w:line="360" w:lineRule="auto"/>
        <w:rPr>
          <w:sz w:val="28"/>
          <w:szCs w:val="28"/>
        </w:rPr>
      </w:pPr>
    </w:p>
    <w:p w14:paraId="7C8D9403" w14:textId="77777777" w:rsidR="00634BF9" w:rsidRDefault="00634BF9" w:rsidP="00634BF9">
      <w:pPr>
        <w:spacing w:line="360" w:lineRule="auto"/>
        <w:rPr>
          <w:sz w:val="28"/>
          <w:szCs w:val="28"/>
        </w:rPr>
      </w:pPr>
    </w:p>
    <w:p w14:paraId="5E744441" w14:textId="77777777" w:rsidR="00634BF9" w:rsidRDefault="00634BF9" w:rsidP="00634BF9">
      <w:pPr>
        <w:spacing w:line="360" w:lineRule="auto"/>
        <w:rPr>
          <w:sz w:val="28"/>
          <w:szCs w:val="28"/>
        </w:rPr>
      </w:pPr>
    </w:p>
    <w:p w14:paraId="2D6B538C" w14:textId="77777777" w:rsidR="00634BF9" w:rsidRDefault="00634BF9" w:rsidP="00634BF9">
      <w:pPr>
        <w:spacing w:line="360" w:lineRule="auto"/>
        <w:rPr>
          <w:sz w:val="28"/>
          <w:szCs w:val="28"/>
        </w:rPr>
      </w:pPr>
    </w:p>
    <w:p w14:paraId="0970E4D9" w14:textId="77777777" w:rsidR="00634BF9" w:rsidRDefault="00634BF9" w:rsidP="00634BF9">
      <w:pPr>
        <w:spacing w:line="360" w:lineRule="auto"/>
        <w:rPr>
          <w:sz w:val="28"/>
          <w:szCs w:val="28"/>
        </w:rPr>
      </w:pPr>
    </w:p>
    <w:p w14:paraId="4B081B25" w14:textId="77777777" w:rsidR="00634BF9" w:rsidRDefault="00634BF9" w:rsidP="00634BF9">
      <w:pPr>
        <w:spacing w:line="360" w:lineRule="auto"/>
        <w:rPr>
          <w:sz w:val="28"/>
          <w:szCs w:val="28"/>
        </w:rPr>
      </w:pPr>
    </w:p>
    <w:p w14:paraId="11062AC5" w14:textId="77777777" w:rsidR="00634BF9" w:rsidRDefault="00634BF9" w:rsidP="00634BF9">
      <w:pPr>
        <w:spacing w:line="360" w:lineRule="auto"/>
        <w:rPr>
          <w:sz w:val="28"/>
          <w:szCs w:val="28"/>
        </w:rPr>
      </w:pPr>
    </w:p>
    <w:p w14:paraId="34A37041" w14:textId="77777777" w:rsidR="00634BF9" w:rsidRDefault="00634BF9" w:rsidP="00634BF9">
      <w:pPr>
        <w:spacing w:line="360" w:lineRule="auto"/>
        <w:rPr>
          <w:sz w:val="28"/>
          <w:szCs w:val="28"/>
        </w:rPr>
      </w:pPr>
    </w:p>
    <w:p w14:paraId="7D16394A" w14:textId="77777777" w:rsidR="00634BF9" w:rsidRDefault="00634BF9" w:rsidP="00634BF9">
      <w:pPr>
        <w:spacing w:line="360" w:lineRule="auto"/>
        <w:rPr>
          <w:sz w:val="28"/>
          <w:szCs w:val="28"/>
        </w:rPr>
      </w:pPr>
    </w:p>
    <w:p w14:paraId="58A0B741" w14:textId="77777777" w:rsidR="00634BF9" w:rsidRDefault="00634BF9" w:rsidP="00634BF9">
      <w:pPr>
        <w:spacing w:line="360" w:lineRule="auto"/>
        <w:rPr>
          <w:sz w:val="28"/>
          <w:szCs w:val="28"/>
        </w:rPr>
      </w:pPr>
    </w:p>
    <w:p w14:paraId="28A31DB1" w14:textId="77777777" w:rsidR="00634BF9" w:rsidRDefault="00634BF9" w:rsidP="00634BF9">
      <w:pPr>
        <w:spacing w:line="360" w:lineRule="auto"/>
        <w:rPr>
          <w:sz w:val="28"/>
          <w:szCs w:val="28"/>
        </w:rPr>
      </w:pPr>
    </w:p>
    <w:p w14:paraId="14B6EA6B" w14:textId="77777777" w:rsidR="00634BF9" w:rsidRPr="00F96EE2" w:rsidRDefault="00634BF9" w:rsidP="00634BF9">
      <w:pPr>
        <w:spacing w:line="360" w:lineRule="auto"/>
        <w:rPr>
          <w:b/>
          <w:bCs/>
          <w:sz w:val="28"/>
          <w:szCs w:val="28"/>
        </w:rPr>
      </w:pPr>
      <w:r w:rsidRPr="00F96EE2">
        <w:rPr>
          <w:rFonts w:hint="eastAsia"/>
          <w:b/>
          <w:bCs/>
          <w:sz w:val="28"/>
          <w:szCs w:val="28"/>
        </w:rPr>
        <w:lastRenderedPageBreak/>
        <w:t>1</w:t>
      </w:r>
      <w:r w:rsidRPr="00F96EE2">
        <w:rPr>
          <w:b/>
          <w:bCs/>
          <w:sz w:val="28"/>
          <w:szCs w:val="28"/>
        </w:rPr>
        <w:t>0.</w:t>
      </w:r>
      <w:r w:rsidRPr="00F96EE2">
        <w:rPr>
          <w:rFonts w:hint="eastAsia"/>
          <w:b/>
          <w:bCs/>
          <w:sz w:val="28"/>
          <w:szCs w:val="28"/>
        </w:rPr>
        <w:t>湘绣</w:t>
      </w:r>
      <w:r w:rsidRPr="00F96EE2">
        <w:rPr>
          <w:rFonts w:hint="eastAsia"/>
          <w:b/>
          <w:bCs/>
          <w:sz w:val="28"/>
          <w:szCs w:val="28"/>
        </w:rPr>
        <w:t xml:space="preserve"> </w:t>
      </w:r>
      <w:r w:rsidRPr="00F96EE2">
        <w:rPr>
          <w:rFonts w:hint="eastAsia"/>
          <w:b/>
          <w:bCs/>
          <w:sz w:val="28"/>
          <w:szCs w:val="28"/>
        </w:rPr>
        <w:t>以针代笔的艺术</w:t>
      </w:r>
      <w:r w:rsidRPr="00F96EE2">
        <w:rPr>
          <w:rFonts w:hint="eastAsia"/>
          <w:b/>
          <w:bCs/>
          <w:sz w:val="28"/>
          <w:szCs w:val="28"/>
        </w:rPr>
        <w:t>Xiang Embroidery Using Needles to Create Artworks</w:t>
      </w:r>
    </w:p>
    <w:p w14:paraId="484BB98D" w14:textId="77777777" w:rsidR="00634BF9" w:rsidRPr="00656B17" w:rsidRDefault="00634BF9" w:rsidP="00634BF9">
      <w:pPr>
        <w:spacing w:line="360" w:lineRule="auto"/>
        <w:rPr>
          <w:sz w:val="28"/>
          <w:szCs w:val="28"/>
        </w:rPr>
      </w:pPr>
      <w:r w:rsidRPr="00656B17">
        <w:rPr>
          <w:rFonts w:hint="eastAsia"/>
          <w:sz w:val="28"/>
          <w:szCs w:val="28"/>
        </w:rPr>
        <w:t>——《湖南：惟楚有才，于斯为盛》（英文版）</w:t>
      </w:r>
      <w:r w:rsidRPr="00656B17">
        <w:rPr>
          <w:rFonts w:hint="eastAsia"/>
          <w:sz w:val="28"/>
          <w:szCs w:val="28"/>
        </w:rPr>
        <w:t>P63</w:t>
      </w:r>
    </w:p>
    <w:p w14:paraId="1C1A3649" w14:textId="77777777" w:rsidR="00634BF9" w:rsidRPr="009B5ECB" w:rsidRDefault="00634BF9" w:rsidP="00634BF9">
      <w:pPr>
        <w:spacing w:line="360" w:lineRule="auto"/>
        <w:rPr>
          <w:sz w:val="28"/>
          <w:szCs w:val="28"/>
        </w:rPr>
      </w:pPr>
      <w:r w:rsidRPr="009B5ECB">
        <w:rPr>
          <w:sz w:val="28"/>
          <w:szCs w:val="28"/>
        </w:rPr>
        <w:t>Li was an expert in poetry, painting, and embroidery. She had invented a new embroidery technique that captured the various moods of Chinese landscape paintings. By separating embroidery threads into finer and finer strands, leaving gaps at color changes, and using uneven stitches to blend different colors and shades one stitch at a time, she invented a new technique which became known as "blended needlework." It solved the problem of rigid color transitions and lack of vividness that had long plagued the art.</w:t>
      </w:r>
    </w:p>
    <w:p w14:paraId="34A13CC0" w14:textId="77777777" w:rsidR="00634BF9" w:rsidRPr="009B5ECB" w:rsidRDefault="00634BF9" w:rsidP="00634BF9">
      <w:pPr>
        <w:spacing w:line="360" w:lineRule="auto"/>
        <w:rPr>
          <w:sz w:val="28"/>
          <w:szCs w:val="28"/>
        </w:rPr>
      </w:pPr>
      <w:r w:rsidRPr="00656B17">
        <w:rPr>
          <w:rFonts w:hint="eastAsia"/>
          <w:sz w:val="28"/>
          <w:szCs w:val="28"/>
        </w:rPr>
        <w:t>——</w:t>
      </w:r>
      <w:r w:rsidRPr="009B5ECB">
        <w:rPr>
          <w:rFonts w:hint="eastAsia"/>
          <w:sz w:val="28"/>
          <w:szCs w:val="28"/>
        </w:rPr>
        <w:t>《湖南：惟楚有才，于斯为盛》（中文版）</w:t>
      </w:r>
      <w:r w:rsidRPr="009B5ECB">
        <w:rPr>
          <w:rFonts w:hint="eastAsia"/>
          <w:sz w:val="28"/>
          <w:szCs w:val="28"/>
        </w:rPr>
        <w:t>P62</w:t>
      </w:r>
    </w:p>
    <w:p w14:paraId="28A46E5D" w14:textId="77777777" w:rsidR="00634BF9" w:rsidRPr="009B5ECB" w:rsidRDefault="00634BF9" w:rsidP="00634BF9">
      <w:pPr>
        <w:spacing w:line="360" w:lineRule="auto"/>
        <w:rPr>
          <w:sz w:val="28"/>
          <w:szCs w:val="28"/>
        </w:rPr>
      </w:pPr>
      <w:proofErr w:type="gramStart"/>
      <w:r w:rsidRPr="009B5ECB">
        <w:rPr>
          <w:rFonts w:hint="eastAsia"/>
          <w:sz w:val="28"/>
          <w:szCs w:val="28"/>
        </w:rPr>
        <w:t>李仪徽精通</w:t>
      </w:r>
      <w:proofErr w:type="gramEnd"/>
      <w:r w:rsidRPr="009B5ECB">
        <w:rPr>
          <w:rFonts w:hint="eastAsia"/>
          <w:sz w:val="28"/>
          <w:szCs w:val="28"/>
        </w:rPr>
        <w:t>诗书和绘画，平日里也喜欢钻研刺绣技能用以自娱。为了用刺绣表现中国山水画蕴含的恬淡、清雅等各种意境，她经过无数次试验，找到了一种新的技法。她将刺绣丝线分了又分，以至于比头发丝还细。在需要交换颜色的地方，又留出空隙，用长短不齐的针脚，将不同颜色和色级的丝线搭配，一针一针掺进去。这种方法，正是后来名声大噪的掺针法。有了这个新技法，以往刺绣界颜色过渡生硬、形象不够生动的难题得以解决。</w:t>
      </w:r>
    </w:p>
    <w:p w14:paraId="472AACBE" w14:textId="77777777" w:rsidR="00634BF9" w:rsidRDefault="00634BF9" w:rsidP="00634BF9">
      <w:pPr>
        <w:spacing w:line="360" w:lineRule="auto"/>
        <w:rPr>
          <w:sz w:val="28"/>
          <w:szCs w:val="28"/>
        </w:rPr>
      </w:pPr>
    </w:p>
    <w:p w14:paraId="4B31CF63" w14:textId="77777777" w:rsidR="00634BF9" w:rsidRDefault="00634BF9" w:rsidP="00634BF9">
      <w:pPr>
        <w:spacing w:line="360" w:lineRule="auto"/>
        <w:rPr>
          <w:sz w:val="28"/>
          <w:szCs w:val="28"/>
        </w:rPr>
      </w:pPr>
    </w:p>
    <w:p w14:paraId="50EDE50D" w14:textId="77777777" w:rsidR="00634BF9" w:rsidRDefault="00634BF9" w:rsidP="00634BF9">
      <w:pPr>
        <w:spacing w:line="360" w:lineRule="auto"/>
        <w:rPr>
          <w:sz w:val="28"/>
          <w:szCs w:val="28"/>
        </w:rPr>
      </w:pPr>
    </w:p>
    <w:p w14:paraId="517906A1" w14:textId="77777777" w:rsidR="00634BF9" w:rsidRPr="00F96EE2" w:rsidRDefault="00634BF9" w:rsidP="00634BF9">
      <w:pPr>
        <w:spacing w:line="360" w:lineRule="auto"/>
        <w:rPr>
          <w:b/>
          <w:bCs/>
          <w:sz w:val="28"/>
          <w:szCs w:val="28"/>
        </w:rPr>
      </w:pPr>
      <w:r w:rsidRPr="00F96EE2">
        <w:rPr>
          <w:rFonts w:hint="eastAsia"/>
          <w:b/>
          <w:bCs/>
          <w:sz w:val="28"/>
          <w:szCs w:val="28"/>
        </w:rPr>
        <w:lastRenderedPageBreak/>
        <w:t>1</w:t>
      </w:r>
      <w:r w:rsidRPr="00F96EE2">
        <w:rPr>
          <w:b/>
          <w:bCs/>
          <w:sz w:val="28"/>
          <w:szCs w:val="28"/>
        </w:rPr>
        <w:t>1.</w:t>
      </w:r>
      <w:r w:rsidRPr="00F96EE2">
        <w:rPr>
          <w:rFonts w:hint="eastAsia"/>
          <w:b/>
          <w:bCs/>
          <w:sz w:val="28"/>
          <w:szCs w:val="28"/>
        </w:rPr>
        <w:t>追求卓越</w:t>
      </w:r>
      <w:r w:rsidRPr="00F96EE2">
        <w:rPr>
          <w:rFonts w:hint="eastAsia"/>
          <w:b/>
          <w:bCs/>
          <w:sz w:val="28"/>
          <w:szCs w:val="28"/>
        </w:rPr>
        <w:t xml:space="preserve"> </w:t>
      </w:r>
      <w:r w:rsidRPr="00F96EE2">
        <w:rPr>
          <w:rFonts w:hint="eastAsia"/>
          <w:b/>
          <w:bCs/>
          <w:sz w:val="28"/>
          <w:szCs w:val="28"/>
        </w:rPr>
        <w:t>永无止境的创新动力</w:t>
      </w:r>
      <w:r w:rsidRPr="00F96EE2">
        <w:rPr>
          <w:rFonts w:hint="eastAsia"/>
          <w:b/>
          <w:bCs/>
          <w:sz w:val="28"/>
          <w:szCs w:val="28"/>
        </w:rPr>
        <w:t xml:space="preserve"> Shanghai Academy of Spaceflight Technology Pursuing Excellence in Aerospace Innovation</w:t>
      </w:r>
    </w:p>
    <w:p w14:paraId="2B001F56" w14:textId="77777777" w:rsidR="00634BF9" w:rsidRPr="00656B17" w:rsidRDefault="00634BF9" w:rsidP="00634BF9">
      <w:pPr>
        <w:spacing w:line="360" w:lineRule="auto"/>
        <w:rPr>
          <w:sz w:val="28"/>
          <w:szCs w:val="28"/>
        </w:rPr>
      </w:pPr>
      <w:r w:rsidRPr="00656B17">
        <w:rPr>
          <w:rFonts w:hint="eastAsia"/>
          <w:sz w:val="28"/>
          <w:szCs w:val="28"/>
        </w:rPr>
        <w:t>——《上海：兼收并蓄的活力之都》（英文版）</w:t>
      </w:r>
      <w:r w:rsidRPr="00656B17">
        <w:rPr>
          <w:rFonts w:hint="eastAsia"/>
          <w:sz w:val="28"/>
          <w:szCs w:val="28"/>
        </w:rPr>
        <w:t>P196</w:t>
      </w:r>
    </w:p>
    <w:p w14:paraId="3EBEFFB5" w14:textId="77777777" w:rsidR="00634BF9" w:rsidRPr="009B5ECB" w:rsidRDefault="00634BF9" w:rsidP="00634BF9">
      <w:pPr>
        <w:spacing w:line="360" w:lineRule="auto"/>
        <w:rPr>
          <w:sz w:val="28"/>
          <w:szCs w:val="28"/>
        </w:rPr>
      </w:pPr>
      <w:r w:rsidRPr="009B5ECB">
        <w:rPr>
          <w:sz w:val="28"/>
          <w:szCs w:val="28"/>
        </w:rPr>
        <w:t xml:space="preserve">SAST is an organization under China Aerospace Science and Technology Corporation. Its CZ-6 isn’t just an ordinary member of the Long March family—it is its family. In 2015, the debut launch of the CZ-6 drew global attention with its amazing launch of twenty satellites with one rocket. For the first time, it used a high-pressure, high-thrust, non-toxic, pollution-free, staged combustion cycle engine fueled by kerosene and liquid oxygen developed and manufactured in China, inaugurating the operation of China’s new-generation of carrier rockets. </w:t>
      </w:r>
    </w:p>
    <w:p w14:paraId="406497F3" w14:textId="77777777" w:rsidR="00634BF9" w:rsidRPr="009B5ECB" w:rsidRDefault="00634BF9" w:rsidP="00634BF9">
      <w:pPr>
        <w:spacing w:line="360" w:lineRule="auto"/>
        <w:rPr>
          <w:sz w:val="28"/>
          <w:szCs w:val="28"/>
        </w:rPr>
      </w:pPr>
      <w:r w:rsidRPr="009B5ECB">
        <w:rPr>
          <w:sz w:val="28"/>
          <w:szCs w:val="28"/>
        </w:rPr>
        <w:t xml:space="preserve">On November 21, 2017, the CZ-6 carried out its second flight, sending the Jilin-1 Video 04, 05, and 06 satellites into space, becoming China’s first new-generation carrier rocket to carry out a commercial launch. </w:t>
      </w:r>
    </w:p>
    <w:p w14:paraId="6E260CE8" w14:textId="77777777" w:rsidR="00634BF9" w:rsidRPr="009B5ECB" w:rsidRDefault="00634BF9" w:rsidP="00634BF9">
      <w:pPr>
        <w:spacing w:line="360" w:lineRule="auto"/>
        <w:rPr>
          <w:sz w:val="28"/>
          <w:szCs w:val="28"/>
        </w:rPr>
      </w:pPr>
      <w:r w:rsidRPr="00656B17">
        <w:rPr>
          <w:rFonts w:hint="eastAsia"/>
          <w:sz w:val="28"/>
          <w:szCs w:val="28"/>
        </w:rPr>
        <w:t>——</w:t>
      </w:r>
      <w:r w:rsidRPr="009B5ECB">
        <w:rPr>
          <w:rFonts w:hint="eastAsia"/>
          <w:sz w:val="28"/>
          <w:szCs w:val="28"/>
        </w:rPr>
        <w:t>《上海：兼收并蓄的活力之都》（中文版）</w:t>
      </w:r>
      <w:r w:rsidRPr="009B5ECB">
        <w:rPr>
          <w:rFonts w:hint="eastAsia"/>
          <w:sz w:val="28"/>
          <w:szCs w:val="28"/>
        </w:rPr>
        <w:t>P164</w:t>
      </w:r>
    </w:p>
    <w:p w14:paraId="44CA12FF" w14:textId="77777777" w:rsidR="00634BF9" w:rsidRPr="009B5ECB" w:rsidRDefault="00634BF9" w:rsidP="00634BF9">
      <w:pPr>
        <w:spacing w:line="360" w:lineRule="auto"/>
        <w:rPr>
          <w:sz w:val="28"/>
          <w:szCs w:val="28"/>
        </w:rPr>
      </w:pPr>
      <w:r w:rsidRPr="009B5ECB">
        <w:rPr>
          <w:rFonts w:hint="eastAsia"/>
          <w:sz w:val="28"/>
          <w:szCs w:val="28"/>
        </w:rPr>
        <w:t>长征六号运载火箭可不是“长征”火箭家族中平平无奇的一员，它是这个家族的拓路者。</w:t>
      </w:r>
      <w:r w:rsidRPr="009B5ECB">
        <w:rPr>
          <w:rFonts w:hint="eastAsia"/>
          <w:sz w:val="28"/>
          <w:szCs w:val="28"/>
        </w:rPr>
        <w:t xml:space="preserve">2015 </w:t>
      </w:r>
      <w:r w:rsidRPr="009B5ECB">
        <w:rPr>
          <w:rFonts w:hint="eastAsia"/>
          <w:sz w:val="28"/>
          <w:szCs w:val="28"/>
        </w:rPr>
        <w:t>年，长征六号一经亮相就以“</w:t>
      </w:r>
      <w:proofErr w:type="gramStart"/>
      <w:r w:rsidRPr="009B5ECB">
        <w:rPr>
          <w:rFonts w:hint="eastAsia"/>
          <w:sz w:val="28"/>
          <w:szCs w:val="28"/>
        </w:rPr>
        <w:t>一</w:t>
      </w:r>
      <w:proofErr w:type="gramEnd"/>
      <w:r w:rsidRPr="009B5ECB">
        <w:rPr>
          <w:rFonts w:hint="eastAsia"/>
          <w:sz w:val="28"/>
          <w:szCs w:val="28"/>
        </w:rPr>
        <w:t>箭</w:t>
      </w:r>
      <w:r w:rsidRPr="009B5ECB">
        <w:rPr>
          <w:rFonts w:hint="eastAsia"/>
          <w:sz w:val="28"/>
          <w:szCs w:val="28"/>
        </w:rPr>
        <w:t xml:space="preserve"> 20 </w:t>
      </w:r>
      <w:r w:rsidRPr="009B5ECB">
        <w:rPr>
          <w:rFonts w:hint="eastAsia"/>
          <w:sz w:val="28"/>
          <w:szCs w:val="28"/>
        </w:rPr>
        <w:t>星”的亮眼成绩吸引了全世界的目光。它首次采用了中国研制的高压、大推力、无毒、无污染的液氧</w:t>
      </w:r>
      <w:proofErr w:type="gramStart"/>
      <w:r w:rsidRPr="009B5ECB">
        <w:rPr>
          <w:rFonts w:hint="eastAsia"/>
          <w:sz w:val="28"/>
          <w:szCs w:val="28"/>
        </w:rPr>
        <w:t>煤油补燃循环</w:t>
      </w:r>
      <w:proofErr w:type="gramEnd"/>
      <w:r w:rsidRPr="009B5ECB">
        <w:rPr>
          <w:rFonts w:hint="eastAsia"/>
          <w:sz w:val="28"/>
          <w:szCs w:val="28"/>
        </w:rPr>
        <w:t>发动机，拉开了中国新一代运载火箭投入使用的序幕。</w:t>
      </w:r>
      <w:r w:rsidRPr="009B5ECB">
        <w:rPr>
          <w:rFonts w:hint="eastAsia"/>
          <w:sz w:val="28"/>
          <w:szCs w:val="28"/>
        </w:rPr>
        <w:t xml:space="preserve">2017 </w:t>
      </w:r>
      <w:r w:rsidRPr="009B5ECB">
        <w:rPr>
          <w:rFonts w:hint="eastAsia"/>
          <w:sz w:val="28"/>
          <w:szCs w:val="28"/>
        </w:rPr>
        <w:t>年</w:t>
      </w:r>
      <w:r w:rsidRPr="009B5ECB">
        <w:rPr>
          <w:rFonts w:hint="eastAsia"/>
          <w:sz w:val="28"/>
          <w:szCs w:val="28"/>
        </w:rPr>
        <w:t xml:space="preserve"> 11 </w:t>
      </w:r>
      <w:r w:rsidRPr="009B5ECB">
        <w:rPr>
          <w:rFonts w:hint="eastAsia"/>
          <w:sz w:val="28"/>
          <w:szCs w:val="28"/>
        </w:rPr>
        <w:t>月</w:t>
      </w:r>
      <w:r w:rsidRPr="009B5ECB">
        <w:rPr>
          <w:rFonts w:hint="eastAsia"/>
          <w:sz w:val="28"/>
          <w:szCs w:val="28"/>
        </w:rPr>
        <w:t xml:space="preserve"> 21 </w:t>
      </w:r>
      <w:r w:rsidRPr="009B5ECB">
        <w:rPr>
          <w:rFonts w:hint="eastAsia"/>
          <w:sz w:val="28"/>
          <w:szCs w:val="28"/>
        </w:rPr>
        <w:t>日，长征六号火箭第二次发射，以“一箭三星”方式将“吉林一号”视频</w:t>
      </w:r>
      <w:r w:rsidRPr="009B5ECB">
        <w:rPr>
          <w:rFonts w:hint="eastAsia"/>
          <w:sz w:val="28"/>
          <w:szCs w:val="28"/>
        </w:rPr>
        <w:t xml:space="preserve"> 04</w:t>
      </w:r>
      <w:r w:rsidRPr="009B5ECB">
        <w:rPr>
          <w:rFonts w:hint="eastAsia"/>
          <w:sz w:val="28"/>
          <w:szCs w:val="28"/>
        </w:rPr>
        <w:t>、</w:t>
      </w:r>
      <w:r w:rsidRPr="009B5ECB">
        <w:rPr>
          <w:rFonts w:hint="eastAsia"/>
          <w:sz w:val="28"/>
          <w:szCs w:val="28"/>
        </w:rPr>
        <w:t>05</w:t>
      </w:r>
      <w:r w:rsidRPr="009B5ECB">
        <w:rPr>
          <w:rFonts w:hint="eastAsia"/>
          <w:sz w:val="28"/>
          <w:szCs w:val="28"/>
        </w:rPr>
        <w:t>、</w:t>
      </w:r>
      <w:r w:rsidRPr="009B5ECB">
        <w:rPr>
          <w:rFonts w:hint="eastAsia"/>
          <w:sz w:val="28"/>
          <w:szCs w:val="28"/>
        </w:rPr>
        <w:t>06</w:t>
      </w:r>
      <w:r w:rsidRPr="009B5ECB">
        <w:rPr>
          <w:rFonts w:hint="eastAsia"/>
          <w:sz w:val="28"/>
          <w:szCs w:val="28"/>
        </w:rPr>
        <w:t>卫星发射升空，成为中国新一代运载火箭中首枚参与商业发射的火箭。</w:t>
      </w:r>
    </w:p>
    <w:p w14:paraId="17479E13" w14:textId="77777777" w:rsidR="00634BF9" w:rsidRPr="00F96EE2" w:rsidRDefault="00634BF9" w:rsidP="00634BF9">
      <w:pPr>
        <w:spacing w:line="360" w:lineRule="auto"/>
        <w:rPr>
          <w:b/>
          <w:bCs/>
          <w:sz w:val="28"/>
          <w:szCs w:val="28"/>
        </w:rPr>
      </w:pPr>
      <w:r w:rsidRPr="00F96EE2">
        <w:rPr>
          <w:b/>
          <w:bCs/>
          <w:sz w:val="28"/>
          <w:szCs w:val="28"/>
        </w:rPr>
        <w:lastRenderedPageBreak/>
        <w:t>12.</w:t>
      </w:r>
      <w:r w:rsidRPr="00F96EE2">
        <w:rPr>
          <w:rFonts w:hint="eastAsia"/>
          <w:b/>
          <w:bCs/>
          <w:sz w:val="28"/>
          <w:szCs w:val="28"/>
        </w:rPr>
        <w:t>江南制造局</w:t>
      </w:r>
      <w:r w:rsidRPr="00F96EE2">
        <w:rPr>
          <w:rFonts w:hint="eastAsia"/>
          <w:b/>
          <w:bCs/>
          <w:sz w:val="28"/>
          <w:szCs w:val="28"/>
        </w:rPr>
        <w:t xml:space="preserve"> </w:t>
      </w:r>
      <w:r w:rsidRPr="00F96EE2">
        <w:rPr>
          <w:rFonts w:hint="eastAsia"/>
          <w:b/>
          <w:bCs/>
          <w:sz w:val="28"/>
          <w:szCs w:val="28"/>
        </w:rPr>
        <w:t>中国民族工业的摇篮</w:t>
      </w:r>
      <w:r w:rsidRPr="00F96EE2">
        <w:rPr>
          <w:rFonts w:hint="eastAsia"/>
          <w:b/>
          <w:bCs/>
          <w:sz w:val="28"/>
          <w:szCs w:val="28"/>
        </w:rPr>
        <w:t xml:space="preserve"> The Jiangnan Shipyard The Cradle of Chinese National Industry</w:t>
      </w:r>
    </w:p>
    <w:p w14:paraId="318805C9" w14:textId="77777777" w:rsidR="00634BF9" w:rsidRPr="00656B17" w:rsidRDefault="00634BF9" w:rsidP="00634BF9">
      <w:pPr>
        <w:spacing w:line="360" w:lineRule="auto"/>
        <w:rPr>
          <w:sz w:val="28"/>
          <w:szCs w:val="28"/>
        </w:rPr>
      </w:pPr>
      <w:r w:rsidRPr="00656B17">
        <w:rPr>
          <w:rFonts w:hint="eastAsia"/>
          <w:sz w:val="28"/>
          <w:szCs w:val="28"/>
        </w:rPr>
        <w:t>——《上海：兼收并蓄的活力之都》（英文版）</w:t>
      </w:r>
      <w:r w:rsidRPr="00656B17">
        <w:rPr>
          <w:rFonts w:hint="eastAsia"/>
          <w:sz w:val="28"/>
          <w:szCs w:val="28"/>
        </w:rPr>
        <w:t>P138</w:t>
      </w:r>
    </w:p>
    <w:p w14:paraId="4A52C36A" w14:textId="77777777" w:rsidR="00634BF9" w:rsidRPr="009B5ECB" w:rsidRDefault="00634BF9" w:rsidP="00634BF9">
      <w:pPr>
        <w:spacing w:line="360" w:lineRule="auto"/>
        <w:rPr>
          <w:sz w:val="28"/>
          <w:szCs w:val="28"/>
        </w:rPr>
      </w:pPr>
      <w:r w:rsidRPr="009B5ECB">
        <w:rPr>
          <w:sz w:val="28"/>
          <w:szCs w:val="28"/>
        </w:rPr>
        <w:t xml:space="preserve">In the following decades, the Jiangnan Machine Works made remarkable achievements and quickly became the birthplace of modern Chinese industry. As “China’s first factory,” the Jiangnan Machine Works created many “firsts,” such as the first lathe, the first steel, the first rifle, the first cannon, the first steam-powered warship, and the first ironclad warship. Driven by the Jiangnan Machine Works, one after another national enterprises and modern schools were built nearby, making </w:t>
      </w:r>
      <w:proofErr w:type="spellStart"/>
      <w:r w:rsidRPr="009B5ECB">
        <w:rPr>
          <w:sz w:val="28"/>
          <w:szCs w:val="28"/>
        </w:rPr>
        <w:t>Zhizaoju</w:t>
      </w:r>
      <w:proofErr w:type="spellEnd"/>
      <w:r w:rsidRPr="009B5ECB">
        <w:rPr>
          <w:sz w:val="28"/>
          <w:szCs w:val="28"/>
        </w:rPr>
        <w:t xml:space="preserve"> Road a thriving area of Shanghai. But at the time the Qing government was too far gone, and there were also problems with this Works itself: compared to its foreign counterparts, it had higher production costs but produced less advanced weapons and suffered from internal corruption. </w:t>
      </w:r>
      <w:proofErr w:type="gramStart"/>
      <w:r w:rsidRPr="009B5ECB">
        <w:rPr>
          <w:sz w:val="28"/>
          <w:szCs w:val="28"/>
        </w:rPr>
        <w:t>So</w:t>
      </w:r>
      <w:proofErr w:type="gramEnd"/>
      <w:r w:rsidRPr="009B5ECB">
        <w:rPr>
          <w:sz w:val="28"/>
          <w:szCs w:val="28"/>
        </w:rPr>
        <w:t xml:space="preserve"> in the end, the Self-Strengthening Movement, epitomized by the Jiangnan Machine Works, wasn’t able to turn the tide and create a new beginning for China.</w:t>
      </w:r>
    </w:p>
    <w:p w14:paraId="641F99B7" w14:textId="77777777" w:rsidR="00634BF9" w:rsidRPr="009B5ECB" w:rsidRDefault="00634BF9" w:rsidP="00634BF9">
      <w:pPr>
        <w:spacing w:line="360" w:lineRule="auto"/>
        <w:rPr>
          <w:sz w:val="28"/>
          <w:szCs w:val="28"/>
        </w:rPr>
      </w:pPr>
      <w:r w:rsidRPr="009B5ECB">
        <w:rPr>
          <w:rFonts w:hint="eastAsia"/>
          <w:sz w:val="28"/>
          <w:szCs w:val="28"/>
        </w:rPr>
        <w:t>--</w:t>
      </w:r>
      <w:r w:rsidRPr="009B5ECB">
        <w:rPr>
          <w:rFonts w:hint="eastAsia"/>
          <w:sz w:val="28"/>
          <w:szCs w:val="28"/>
        </w:rPr>
        <w:t>《上海：兼收并蓄的活力之都》（中文版）</w:t>
      </w:r>
      <w:r w:rsidRPr="009B5ECB">
        <w:rPr>
          <w:rFonts w:hint="eastAsia"/>
          <w:sz w:val="28"/>
          <w:szCs w:val="28"/>
        </w:rPr>
        <w:t>P166</w:t>
      </w:r>
    </w:p>
    <w:p w14:paraId="2B58E403" w14:textId="77777777" w:rsidR="00634BF9" w:rsidRPr="009B5ECB" w:rsidRDefault="00634BF9" w:rsidP="00634BF9">
      <w:pPr>
        <w:spacing w:line="360" w:lineRule="auto"/>
        <w:rPr>
          <w:sz w:val="28"/>
          <w:szCs w:val="28"/>
        </w:rPr>
      </w:pPr>
      <w:r w:rsidRPr="009B5ECB">
        <w:rPr>
          <w:rFonts w:hint="eastAsia"/>
          <w:sz w:val="28"/>
          <w:szCs w:val="28"/>
        </w:rPr>
        <w:t>作为“中国第一厂”，江南制造局生产了中国第一台车床、第一支步枪、第一门钢炮、第一艘蒸汽动力军舰、第一艘铁甲军舰。在江南制造局的带动下，周边陆续建起了许多民族企业和新式学堂，制造</w:t>
      </w:r>
      <w:proofErr w:type="gramStart"/>
      <w:r w:rsidRPr="009B5ECB">
        <w:rPr>
          <w:rFonts w:hint="eastAsia"/>
          <w:sz w:val="28"/>
          <w:szCs w:val="28"/>
        </w:rPr>
        <w:t>局路因此</w:t>
      </w:r>
      <w:proofErr w:type="gramEnd"/>
      <w:r w:rsidRPr="009B5ECB">
        <w:rPr>
          <w:rFonts w:hint="eastAsia"/>
          <w:sz w:val="28"/>
          <w:szCs w:val="28"/>
        </w:rPr>
        <w:t>成为上海的兴旺繁华地带。但是，此时的清政府已病入膏肓，江南制造局的枪炮生产成本高，质量也赶不上国外更先进的武器装备，</w:t>
      </w:r>
      <w:r w:rsidRPr="009B5ECB">
        <w:rPr>
          <w:rFonts w:hint="eastAsia"/>
          <w:sz w:val="28"/>
          <w:szCs w:val="28"/>
        </w:rPr>
        <w:lastRenderedPageBreak/>
        <w:t>制造局内部也存在贪腐的弊病，以自强求富为目的的洋务运动，最终未能挽大厦于将倾。</w:t>
      </w:r>
    </w:p>
    <w:p w14:paraId="0C301B76" w14:textId="77777777" w:rsidR="00634BF9" w:rsidRDefault="00634BF9" w:rsidP="00634BF9">
      <w:pPr>
        <w:spacing w:line="360" w:lineRule="auto"/>
        <w:rPr>
          <w:sz w:val="28"/>
          <w:szCs w:val="28"/>
        </w:rPr>
      </w:pPr>
    </w:p>
    <w:p w14:paraId="2C9A4593" w14:textId="77777777" w:rsidR="00634BF9" w:rsidRDefault="00634BF9" w:rsidP="00634BF9">
      <w:pPr>
        <w:spacing w:line="360" w:lineRule="auto"/>
        <w:rPr>
          <w:sz w:val="28"/>
          <w:szCs w:val="28"/>
        </w:rPr>
      </w:pPr>
    </w:p>
    <w:p w14:paraId="356BEBB9" w14:textId="77777777" w:rsidR="00634BF9" w:rsidRDefault="00634BF9" w:rsidP="00634BF9">
      <w:pPr>
        <w:spacing w:line="360" w:lineRule="auto"/>
        <w:rPr>
          <w:sz w:val="28"/>
          <w:szCs w:val="28"/>
        </w:rPr>
      </w:pPr>
    </w:p>
    <w:p w14:paraId="083EF173" w14:textId="77777777" w:rsidR="00634BF9" w:rsidRDefault="00634BF9" w:rsidP="00634BF9">
      <w:pPr>
        <w:spacing w:line="360" w:lineRule="auto"/>
        <w:rPr>
          <w:sz w:val="28"/>
          <w:szCs w:val="28"/>
        </w:rPr>
      </w:pPr>
    </w:p>
    <w:p w14:paraId="71C18910" w14:textId="77777777" w:rsidR="00634BF9" w:rsidRDefault="00634BF9" w:rsidP="00634BF9">
      <w:pPr>
        <w:spacing w:line="360" w:lineRule="auto"/>
        <w:rPr>
          <w:sz w:val="28"/>
          <w:szCs w:val="28"/>
        </w:rPr>
      </w:pPr>
    </w:p>
    <w:p w14:paraId="28B4252C" w14:textId="77777777" w:rsidR="00634BF9" w:rsidRDefault="00634BF9" w:rsidP="00634BF9">
      <w:pPr>
        <w:spacing w:line="360" w:lineRule="auto"/>
        <w:rPr>
          <w:sz w:val="28"/>
          <w:szCs w:val="28"/>
        </w:rPr>
      </w:pPr>
    </w:p>
    <w:p w14:paraId="2202D44A" w14:textId="77777777" w:rsidR="00634BF9" w:rsidRDefault="00634BF9" w:rsidP="00634BF9">
      <w:pPr>
        <w:spacing w:line="360" w:lineRule="auto"/>
        <w:rPr>
          <w:sz w:val="28"/>
          <w:szCs w:val="28"/>
        </w:rPr>
      </w:pPr>
    </w:p>
    <w:p w14:paraId="6196E369" w14:textId="77777777" w:rsidR="00634BF9" w:rsidRDefault="00634BF9" w:rsidP="00634BF9">
      <w:pPr>
        <w:spacing w:line="360" w:lineRule="auto"/>
        <w:rPr>
          <w:sz w:val="28"/>
          <w:szCs w:val="28"/>
        </w:rPr>
      </w:pPr>
    </w:p>
    <w:p w14:paraId="749F2CC0" w14:textId="77777777" w:rsidR="00634BF9" w:rsidRDefault="00634BF9" w:rsidP="00634BF9">
      <w:pPr>
        <w:spacing w:line="360" w:lineRule="auto"/>
        <w:rPr>
          <w:sz w:val="28"/>
          <w:szCs w:val="28"/>
        </w:rPr>
      </w:pPr>
    </w:p>
    <w:p w14:paraId="1984BA63" w14:textId="77777777" w:rsidR="00634BF9" w:rsidRDefault="00634BF9" w:rsidP="00634BF9">
      <w:pPr>
        <w:spacing w:line="360" w:lineRule="auto"/>
        <w:rPr>
          <w:sz w:val="28"/>
          <w:szCs w:val="28"/>
        </w:rPr>
      </w:pPr>
    </w:p>
    <w:p w14:paraId="13EF2C87" w14:textId="77777777" w:rsidR="00634BF9" w:rsidRDefault="00634BF9" w:rsidP="00634BF9">
      <w:pPr>
        <w:spacing w:line="360" w:lineRule="auto"/>
        <w:rPr>
          <w:sz w:val="28"/>
          <w:szCs w:val="28"/>
        </w:rPr>
      </w:pPr>
    </w:p>
    <w:p w14:paraId="598BF23C" w14:textId="77777777" w:rsidR="00634BF9" w:rsidRDefault="00634BF9" w:rsidP="00634BF9">
      <w:pPr>
        <w:spacing w:line="360" w:lineRule="auto"/>
        <w:rPr>
          <w:sz w:val="28"/>
          <w:szCs w:val="28"/>
        </w:rPr>
      </w:pPr>
    </w:p>
    <w:p w14:paraId="68D8D4AA" w14:textId="77777777" w:rsidR="00634BF9" w:rsidRDefault="00634BF9" w:rsidP="00634BF9">
      <w:pPr>
        <w:spacing w:line="360" w:lineRule="auto"/>
        <w:rPr>
          <w:sz w:val="28"/>
          <w:szCs w:val="28"/>
        </w:rPr>
      </w:pPr>
    </w:p>
    <w:p w14:paraId="61637B09" w14:textId="77777777" w:rsidR="00634BF9" w:rsidRDefault="00634BF9" w:rsidP="00634BF9">
      <w:pPr>
        <w:spacing w:line="360" w:lineRule="auto"/>
        <w:rPr>
          <w:sz w:val="28"/>
          <w:szCs w:val="28"/>
        </w:rPr>
      </w:pPr>
    </w:p>
    <w:p w14:paraId="4073FD15" w14:textId="77777777" w:rsidR="00634BF9" w:rsidRDefault="00634BF9" w:rsidP="00634BF9">
      <w:pPr>
        <w:spacing w:line="360" w:lineRule="auto"/>
        <w:rPr>
          <w:sz w:val="28"/>
          <w:szCs w:val="28"/>
        </w:rPr>
      </w:pPr>
    </w:p>
    <w:p w14:paraId="3CC0EF49" w14:textId="77777777" w:rsidR="00634BF9" w:rsidRDefault="00634BF9" w:rsidP="00634BF9">
      <w:pPr>
        <w:spacing w:line="360" w:lineRule="auto"/>
        <w:rPr>
          <w:sz w:val="28"/>
          <w:szCs w:val="28"/>
        </w:rPr>
      </w:pPr>
    </w:p>
    <w:p w14:paraId="50A8A97F" w14:textId="77777777" w:rsidR="00634BF9" w:rsidRDefault="00634BF9" w:rsidP="00634BF9">
      <w:pPr>
        <w:spacing w:line="360" w:lineRule="auto"/>
        <w:rPr>
          <w:sz w:val="28"/>
          <w:szCs w:val="28"/>
        </w:rPr>
      </w:pPr>
    </w:p>
    <w:p w14:paraId="717B4F24" w14:textId="77777777" w:rsidR="00634BF9" w:rsidRDefault="00634BF9" w:rsidP="00634BF9">
      <w:pPr>
        <w:spacing w:line="360" w:lineRule="auto"/>
        <w:rPr>
          <w:sz w:val="28"/>
          <w:szCs w:val="28"/>
        </w:rPr>
      </w:pPr>
    </w:p>
    <w:p w14:paraId="22980866" w14:textId="77777777" w:rsidR="00634BF9" w:rsidRDefault="00634BF9" w:rsidP="00634BF9">
      <w:pPr>
        <w:spacing w:line="360" w:lineRule="auto"/>
        <w:rPr>
          <w:sz w:val="28"/>
          <w:szCs w:val="28"/>
        </w:rPr>
      </w:pPr>
    </w:p>
    <w:p w14:paraId="3D86EF52" w14:textId="77777777" w:rsidR="00634BF9" w:rsidRDefault="00634BF9" w:rsidP="00634BF9">
      <w:pPr>
        <w:spacing w:line="360" w:lineRule="auto"/>
        <w:rPr>
          <w:sz w:val="28"/>
          <w:szCs w:val="28"/>
        </w:rPr>
      </w:pPr>
    </w:p>
    <w:p w14:paraId="7C97F474" w14:textId="77777777" w:rsidR="00634BF9" w:rsidRPr="00F96EE2" w:rsidRDefault="00634BF9" w:rsidP="00634BF9">
      <w:pPr>
        <w:spacing w:line="360" w:lineRule="auto"/>
        <w:rPr>
          <w:b/>
          <w:bCs/>
          <w:sz w:val="32"/>
          <w:szCs w:val="32"/>
        </w:rPr>
      </w:pPr>
      <w:r w:rsidRPr="00F96EE2">
        <w:rPr>
          <w:rFonts w:hint="eastAsia"/>
          <w:b/>
          <w:bCs/>
          <w:sz w:val="32"/>
          <w:szCs w:val="32"/>
        </w:rPr>
        <w:lastRenderedPageBreak/>
        <w:t>附件</w:t>
      </w:r>
      <w:r w:rsidRPr="00F96EE2">
        <w:rPr>
          <w:rFonts w:hint="eastAsia"/>
          <w:b/>
          <w:bCs/>
          <w:sz w:val="32"/>
          <w:szCs w:val="32"/>
        </w:rPr>
        <w:t>2</w:t>
      </w:r>
      <w:r w:rsidRPr="00F96EE2">
        <w:rPr>
          <w:rFonts w:hint="eastAsia"/>
          <w:b/>
          <w:bCs/>
          <w:sz w:val="32"/>
          <w:szCs w:val="32"/>
        </w:rPr>
        <w:t>：朗诵素材范围参考</w:t>
      </w:r>
    </w:p>
    <w:p w14:paraId="6C89F3E8" w14:textId="77777777" w:rsidR="00634BF9" w:rsidRDefault="00634BF9" w:rsidP="00634BF9">
      <w:pPr>
        <w:spacing w:line="360" w:lineRule="auto"/>
        <w:ind w:firstLineChars="200" w:firstLine="560"/>
        <w:rPr>
          <w:sz w:val="28"/>
          <w:szCs w:val="28"/>
        </w:rPr>
      </w:pPr>
      <w:r w:rsidRPr="009B5ECB">
        <w:rPr>
          <w:rFonts w:hint="eastAsia"/>
          <w:sz w:val="28"/>
          <w:szCs w:val="28"/>
        </w:rPr>
        <w:t>选手可在《用英语讲中国故事》系列（基础级、提高级、熟练级）或“故事里的中国”系列（《陕西：中华文明的肇始之地》、《湖南：惟楚有才，于斯为盛》、《上海：兼收并蓄的活力之都》）中任选篇目和段落完成朗诵作品。</w:t>
      </w:r>
    </w:p>
    <w:p w14:paraId="035F0F89" w14:textId="77777777" w:rsidR="00634BF9" w:rsidRPr="009B5ECB" w:rsidRDefault="00634BF9" w:rsidP="00634BF9">
      <w:pPr>
        <w:spacing w:line="360" w:lineRule="auto"/>
        <w:jc w:val="center"/>
        <w:rPr>
          <w:sz w:val="28"/>
          <w:szCs w:val="28"/>
        </w:rPr>
      </w:pPr>
      <w:r>
        <w:rPr>
          <w:noProof/>
        </w:rPr>
        <w:drawing>
          <wp:inline distT="0" distB="0" distL="0" distR="0" wp14:anchorId="5FAA9C94" wp14:editId="2F45C36A">
            <wp:extent cx="4657031" cy="1713446"/>
            <wp:effectExtent l="0" t="0" r="0" b="1270"/>
            <wp:docPr id="21410079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3965" cy="1715997"/>
                    </a:xfrm>
                    <a:prstGeom prst="rect">
                      <a:avLst/>
                    </a:prstGeom>
                    <a:noFill/>
                    <a:ln>
                      <a:noFill/>
                    </a:ln>
                  </pic:spPr>
                </pic:pic>
              </a:graphicData>
            </a:graphic>
          </wp:inline>
        </w:drawing>
      </w:r>
    </w:p>
    <w:p w14:paraId="70E39ECF" w14:textId="77777777" w:rsidR="00634BF9" w:rsidRPr="009B5ECB" w:rsidRDefault="00634BF9" w:rsidP="00634BF9">
      <w:pPr>
        <w:spacing w:line="360" w:lineRule="auto"/>
        <w:ind w:firstLineChars="200" w:firstLine="560"/>
        <w:rPr>
          <w:sz w:val="28"/>
          <w:szCs w:val="28"/>
        </w:rPr>
      </w:pPr>
      <w:r w:rsidRPr="009B5ECB">
        <w:rPr>
          <w:rFonts w:hint="eastAsia"/>
          <w:sz w:val="28"/>
          <w:szCs w:val="28"/>
        </w:rPr>
        <w:t>《用英语讲中国故事》丛书由新航道国际教育集团组织国内教育界、翻译界权威专家编写，人民出版社出版。丛书从中国风物、中国习俗、中国人物、中国成就、中国艺术、中国精神六大领域选择最具中国特色的故事</w:t>
      </w:r>
      <w:r w:rsidRPr="009B5ECB">
        <w:rPr>
          <w:rFonts w:hint="eastAsia"/>
          <w:sz w:val="28"/>
          <w:szCs w:val="28"/>
        </w:rPr>
        <w:t>200</w:t>
      </w:r>
      <w:r w:rsidRPr="009B5ECB">
        <w:rPr>
          <w:rFonts w:hint="eastAsia"/>
          <w:sz w:val="28"/>
          <w:szCs w:val="28"/>
        </w:rPr>
        <w:t>余个。采用汉英对照形式，分为基础、提高、熟练三个级别，通过不同级别内容的变化，帮助青少年中英文阅读和写作能力双重提升。同时，这也是一系列向世界介绍中国的通俗读本。通过阅读本系列丛书，读者可对中国文化概貌有大体了解，真正实现用英语讲好中国故事。</w:t>
      </w:r>
    </w:p>
    <w:p w14:paraId="67505333" w14:textId="77777777" w:rsidR="00634BF9" w:rsidRDefault="00634BF9" w:rsidP="00634BF9">
      <w:pPr>
        <w:spacing w:line="360" w:lineRule="auto"/>
        <w:jc w:val="center"/>
        <w:rPr>
          <w:sz w:val="28"/>
          <w:szCs w:val="28"/>
        </w:rPr>
      </w:pPr>
      <w:r>
        <w:rPr>
          <w:noProof/>
        </w:rPr>
        <w:drawing>
          <wp:inline distT="0" distB="0" distL="0" distR="0" wp14:anchorId="226697B2" wp14:editId="54D64781">
            <wp:extent cx="4486940" cy="1768090"/>
            <wp:effectExtent l="0" t="0" r="8890" b="3810"/>
            <wp:docPr id="172318058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2392" cy="1770238"/>
                    </a:xfrm>
                    <a:prstGeom prst="rect">
                      <a:avLst/>
                    </a:prstGeom>
                    <a:noFill/>
                    <a:ln>
                      <a:noFill/>
                    </a:ln>
                  </pic:spPr>
                </pic:pic>
              </a:graphicData>
            </a:graphic>
          </wp:inline>
        </w:drawing>
      </w:r>
    </w:p>
    <w:p w14:paraId="0F94A9DE" w14:textId="77777777" w:rsidR="00634BF9" w:rsidRPr="009B5ECB" w:rsidRDefault="00634BF9" w:rsidP="00634BF9">
      <w:pPr>
        <w:spacing w:line="360" w:lineRule="auto"/>
        <w:ind w:firstLineChars="200" w:firstLine="560"/>
        <w:rPr>
          <w:sz w:val="28"/>
          <w:szCs w:val="28"/>
        </w:rPr>
      </w:pPr>
      <w:r w:rsidRPr="009B5ECB">
        <w:rPr>
          <w:rFonts w:hint="eastAsia"/>
          <w:sz w:val="28"/>
          <w:szCs w:val="28"/>
        </w:rPr>
        <w:lastRenderedPageBreak/>
        <w:t>“故事里的中国”丛书由教育部中外语言交流合作中心联合新航道国际教育集团共同策划，外语教学与研究出版社出版。丛书按照中国</w:t>
      </w:r>
      <w:r w:rsidRPr="009B5ECB">
        <w:rPr>
          <w:rFonts w:hint="eastAsia"/>
          <w:sz w:val="28"/>
          <w:szCs w:val="28"/>
        </w:rPr>
        <w:t>34</w:t>
      </w:r>
      <w:r w:rsidRPr="009B5ECB">
        <w:rPr>
          <w:rFonts w:hint="eastAsia"/>
          <w:sz w:val="28"/>
          <w:szCs w:val="28"/>
        </w:rPr>
        <w:t>个省级行政区进行分卷编撰，每卷展示故事</w:t>
      </w:r>
      <w:r w:rsidRPr="009B5ECB">
        <w:rPr>
          <w:rFonts w:hint="eastAsia"/>
          <w:sz w:val="28"/>
          <w:szCs w:val="28"/>
        </w:rPr>
        <w:t>50</w:t>
      </w:r>
      <w:r w:rsidRPr="009B5ECB">
        <w:rPr>
          <w:rFonts w:hint="eastAsia"/>
          <w:sz w:val="28"/>
          <w:szCs w:val="28"/>
        </w:rPr>
        <w:t>个左右，中英双语出版，面向海内外青少年读者。目前已陆续出版《陕西：中华文明的肇始之地》《湖南：惟楚有才，于斯为盛》《上海：兼收并蓄的活力之都》。</w:t>
      </w:r>
    </w:p>
    <w:p w14:paraId="5545510F" w14:textId="77777777" w:rsidR="00634BF9" w:rsidRPr="009B5ECB" w:rsidRDefault="00634BF9" w:rsidP="00634BF9">
      <w:pPr>
        <w:spacing w:line="360" w:lineRule="auto"/>
        <w:ind w:firstLineChars="200" w:firstLine="560"/>
        <w:rPr>
          <w:sz w:val="28"/>
          <w:szCs w:val="28"/>
        </w:rPr>
      </w:pPr>
      <w:r w:rsidRPr="009B5ECB">
        <w:rPr>
          <w:rFonts w:hint="eastAsia"/>
          <w:sz w:val="28"/>
          <w:szCs w:val="28"/>
        </w:rPr>
        <w:t>丛书围绕“地方风物、地方习俗、地方艺术、地方成就、地方人物、地方精神”六大主题，来呈现不同省份独特的历史文化和社会生活。旨在通过“小切口”呈现“大视野”，以更加接地气的方式讲好每个省的故事，既展现具有地域特色的中华传统文化，又反映新时代风貌和中国各地区各领域的发展成就。用融通中外的语言展现可信、可爱、可敬的中国形象，帮助广大青少年了解家乡、热爱家乡、推广家乡。</w:t>
      </w:r>
    </w:p>
    <w:p w14:paraId="5F439B1E" w14:textId="77777777" w:rsidR="00634BF9" w:rsidRPr="009B5ECB" w:rsidRDefault="00634BF9" w:rsidP="00634BF9">
      <w:pPr>
        <w:spacing w:line="360" w:lineRule="auto"/>
        <w:ind w:firstLineChars="200" w:firstLine="560"/>
        <w:rPr>
          <w:sz w:val="28"/>
          <w:szCs w:val="28"/>
        </w:rPr>
      </w:pPr>
      <w:r w:rsidRPr="009B5ECB">
        <w:rPr>
          <w:rFonts w:hint="eastAsia"/>
          <w:sz w:val="28"/>
          <w:szCs w:val="28"/>
        </w:rPr>
        <w:t>如需购买图书可扫描下面二维码，图书均含所有文章对应音频</w:t>
      </w:r>
      <w:r>
        <w:rPr>
          <w:rFonts w:hint="eastAsia"/>
          <w:sz w:val="28"/>
          <w:szCs w:val="28"/>
        </w:rPr>
        <w:t>。</w:t>
      </w:r>
    </w:p>
    <w:p w14:paraId="10877F74" w14:textId="3FA2B29A" w:rsidR="0073748D" w:rsidRDefault="00634BF9" w:rsidP="00634BF9">
      <w:pPr>
        <w:jc w:val="center"/>
      </w:pPr>
      <w:r>
        <w:rPr>
          <w:noProof/>
        </w:rPr>
        <w:drawing>
          <wp:inline distT="0" distB="0" distL="0" distR="0" wp14:anchorId="3B81F069" wp14:editId="02F0D01A">
            <wp:extent cx="2211572" cy="2211572"/>
            <wp:effectExtent l="0" t="0" r="0" b="0"/>
            <wp:docPr id="5954763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074" cy="2212074"/>
                    </a:xfrm>
                    <a:prstGeom prst="rect">
                      <a:avLst/>
                    </a:prstGeom>
                    <a:noFill/>
                    <a:ln>
                      <a:noFill/>
                    </a:ln>
                  </pic:spPr>
                </pic:pic>
              </a:graphicData>
            </a:graphic>
          </wp:inline>
        </w:drawing>
      </w:r>
    </w:p>
    <w:sectPr w:rsidR="0073748D" w:rsidSect="0015389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EDFF" w14:textId="77777777" w:rsidR="00153893" w:rsidRDefault="00153893" w:rsidP="00F555DA">
      <w:r>
        <w:separator/>
      </w:r>
    </w:p>
  </w:endnote>
  <w:endnote w:type="continuationSeparator" w:id="0">
    <w:p w14:paraId="2EDC5E67" w14:textId="77777777" w:rsidR="00153893" w:rsidRDefault="00153893" w:rsidP="00F5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67910"/>
      <w:docPartObj>
        <w:docPartGallery w:val="Page Numbers (Bottom of Page)"/>
        <w:docPartUnique/>
      </w:docPartObj>
    </w:sdtPr>
    <w:sdtEndPr>
      <w:rPr>
        <w:rFonts w:ascii="宋体" w:hAnsi="宋体"/>
        <w:sz w:val="28"/>
        <w:szCs w:val="28"/>
      </w:rPr>
    </w:sdtEndPr>
    <w:sdtContent>
      <w:p w14:paraId="7E8F60E4" w14:textId="609EFB85" w:rsidR="00F555DA" w:rsidRPr="00F555DA" w:rsidRDefault="00F555DA">
        <w:pPr>
          <w:pStyle w:val="a5"/>
          <w:rPr>
            <w:rFonts w:ascii="宋体" w:hAnsi="宋体"/>
            <w:sz w:val="28"/>
            <w:szCs w:val="28"/>
          </w:rPr>
        </w:pPr>
        <w:r w:rsidRPr="00F555DA">
          <w:rPr>
            <w:rFonts w:ascii="宋体" w:hAnsi="宋体"/>
            <w:sz w:val="28"/>
            <w:szCs w:val="28"/>
          </w:rPr>
          <w:fldChar w:fldCharType="begin"/>
        </w:r>
        <w:r w:rsidRPr="00F555DA">
          <w:rPr>
            <w:rFonts w:ascii="宋体" w:hAnsi="宋体"/>
            <w:sz w:val="28"/>
            <w:szCs w:val="28"/>
          </w:rPr>
          <w:instrText>PAGE   \* MERGEFORMAT</w:instrText>
        </w:r>
        <w:r w:rsidRPr="00F555DA">
          <w:rPr>
            <w:rFonts w:ascii="宋体" w:hAnsi="宋体"/>
            <w:sz w:val="28"/>
            <w:szCs w:val="28"/>
          </w:rPr>
          <w:fldChar w:fldCharType="separate"/>
        </w:r>
        <w:r w:rsidRPr="00F555DA">
          <w:rPr>
            <w:rFonts w:ascii="宋体" w:hAnsi="宋体"/>
            <w:sz w:val="28"/>
            <w:szCs w:val="28"/>
            <w:lang w:val="zh-CN"/>
          </w:rPr>
          <w:t>2</w:t>
        </w:r>
        <w:r w:rsidRPr="00F555DA">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829414"/>
      <w:docPartObj>
        <w:docPartGallery w:val="Page Numbers (Bottom of Page)"/>
        <w:docPartUnique/>
      </w:docPartObj>
    </w:sdtPr>
    <w:sdtEndPr>
      <w:rPr>
        <w:rFonts w:ascii="宋体" w:hAnsi="宋体"/>
        <w:sz w:val="28"/>
        <w:szCs w:val="28"/>
      </w:rPr>
    </w:sdtEndPr>
    <w:sdtContent>
      <w:p w14:paraId="50DD4811" w14:textId="77ECEF99" w:rsidR="00F555DA" w:rsidRPr="00F555DA" w:rsidRDefault="00F555DA" w:rsidP="00F555DA">
        <w:pPr>
          <w:pStyle w:val="a5"/>
          <w:jc w:val="right"/>
          <w:rPr>
            <w:rFonts w:ascii="宋体" w:hAnsi="宋体"/>
            <w:sz w:val="28"/>
            <w:szCs w:val="28"/>
          </w:rPr>
        </w:pPr>
        <w:r w:rsidRPr="00F555DA">
          <w:rPr>
            <w:rFonts w:ascii="宋体" w:hAnsi="宋体"/>
            <w:sz w:val="28"/>
            <w:szCs w:val="28"/>
          </w:rPr>
          <w:fldChar w:fldCharType="begin"/>
        </w:r>
        <w:r w:rsidRPr="00F555DA">
          <w:rPr>
            <w:rFonts w:ascii="宋体" w:hAnsi="宋体"/>
            <w:sz w:val="28"/>
            <w:szCs w:val="28"/>
          </w:rPr>
          <w:instrText>PAGE   \* MERGEFORMAT</w:instrText>
        </w:r>
        <w:r w:rsidRPr="00F555DA">
          <w:rPr>
            <w:rFonts w:ascii="宋体" w:hAnsi="宋体"/>
            <w:sz w:val="28"/>
            <w:szCs w:val="28"/>
          </w:rPr>
          <w:fldChar w:fldCharType="separate"/>
        </w:r>
        <w:r w:rsidRPr="00F555DA">
          <w:rPr>
            <w:rFonts w:ascii="宋体" w:hAnsi="宋体"/>
            <w:sz w:val="28"/>
            <w:szCs w:val="28"/>
            <w:lang w:val="zh-CN"/>
          </w:rPr>
          <w:t>2</w:t>
        </w:r>
        <w:r w:rsidRPr="00F555DA">
          <w:rPr>
            <w:rFonts w:ascii="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4970" w14:textId="77777777" w:rsidR="00F555DA" w:rsidRDefault="00F5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DE59" w14:textId="77777777" w:rsidR="00153893" w:rsidRDefault="00153893" w:rsidP="00F555DA">
      <w:r>
        <w:separator/>
      </w:r>
    </w:p>
  </w:footnote>
  <w:footnote w:type="continuationSeparator" w:id="0">
    <w:p w14:paraId="53E762A1" w14:textId="77777777" w:rsidR="00153893" w:rsidRDefault="00153893" w:rsidP="00F5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A2D" w14:textId="77777777" w:rsidR="00F555DA" w:rsidRDefault="00F555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322A" w14:textId="77777777" w:rsidR="00F555DA" w:rsidRDefault="00F555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7D8F" w14:textId="77777777" w:rsidR="00F555DA" w:rsidRDefault="00F555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F9"/>
    <w:rsid w:val="00153893"/>
    <w:rsid w:val="00634BF9"/>
    <w:rsid w:val="0073748D"/>
    <w:rsid w:val="00B16763"/>
    <w:rsid w:val="00F5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49C1"/>
  <w15:chartTrackingRefBased/>
  <w15:docId w15:val="{4F43AF8C-3A92-40A4-BBE5-E0B9038A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5DA"/>
    <w:pPr>
      <w:tabs>
        <w:tab w:val="center" w:pos="4153"/>
        <w:tab w:val="right" w:pos="8306"/>
      </w:tabs>
      <w:snapToGrid w:val="0"/>
      <w:jc w:val="center"/>
    </w:pPr>
    <w:rPr>
      <w:sz w:val="18"/>
      <w:szCs w:val="18"/>
    </w:rPr>
  </w:style>
  <w:style w:type="character" w:customStyle="1" w:styleId="a4">
    <w:name w:val="页眉 字符"/>
    <w:basedOn w:val="a0"/>
    <w:link w:val="a3"/>
    <w:uiPriority w:val="99"/>
    <w:rsid w:val="00F555DA"/>
    <w:rPr>
      <w:sz w:val="18"/>
      <w:szCs w:val="18"/>
    </w:rPr>
  </w:style>
  <w:style w:type="paragraph" w:styleId="a5">
    <w:name w:val="footer"/>
    <w:basedOn w:val="a"/>
    <w:link w:val="a6"/>
    <w:uiPriority w:val="99"/>
    <w:unhideWhenUsed/>
    <w:rsid w:val="00F555DA"/>
    <w:pPr>
      <w:tabs>
        <w:tab w:val="center" w:pos="4153"/>
        <w:tab w:val="right" w:pos="8306"/>
      </w:tabs>
      <w:snapToGrid w:val="0"/>
      <w:jc w:val="left"/>
    </w:pPr>
    <w:rPr>
      <w:sz w:val="18"/>
      <w:szCs w:val="18"/>
    </w:rPr>
  </w:style>
  <w:style w:type="character" w:customStyle="1" w:styleId="a6">
    <w:name w:val="页脚 字符"/>
    <w:basedOn w:val="a0"/>
    <w:link w:val="a5"/>
    <w:uiPriority w:val="99"/>
    <w:rsid w:val="00F555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 申</dc:creator>
  <cp:keywords/>
  <dc:description/>
  <cp:lastModifiedBy>辰 申</cp:lastModifiedBy>
  <cp:revision>2</cp:revision>
  <cp:lastPrinted>2024-01-24T05:51:00Z</cp:lastPrinted>
  <dcterms:created xsi:type="dcterms:W3CDTF">2024-01-24T05:36:00Z</dcterms:created>
  <dcterms:modified xsi:type="dcterms:W3CDTF">2024-01-24T05:52:00Z</dcterms:modified>
</cp:coreProperties>
</file>